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B748" w14:textId="77777777" w:rsidR="009D6C71" w:rsidRPr="00731785" w:rsidRDefault="00974E1A" w:rsidP="00731785">
      <w:pPr>
        <w:pStyle w:val="Rubrik2"/>
        <w:jc w:val="center"/>
        <w:rPr>
          <w:i w:val="0"/>
        </w:rPr>
      </w:pPr>
      <w:r w:rsidRPr="00731785">
        <w:rPr>
          <w:i w:val="0"/>
        </w:rPr>
        <w:t>MATERIAL</w:t>
      </w:r>
      <w:r w:rsidR="002D2993">
        <w:rPr>
          <w:i w:val="0"/>
        </w:rPr>
        <w:t>/DATA</w:t>
      </w:r>
      <w:r w:rsidRPr="00731785">
        <w:rPr>
          <w:i w:val="0"/>
        </w:rPr>
        <w:t xml:space="preserve"> TRANSFER </w:t>
      </w:r>
      <w:r w:rsidR="009D6C71" w:rsidRPr="00731785">
        <w:rPr>
          <w:i w:val="0"/>
        </w:rPr>
        <w:t>AGREEMENT</w:t>
      </w:r>
    </w:p>
    <w:p w14:paraId="687EFE40" w14:textId="77777777" w:rsidR="009D6C71" w:rsidRPr="00974E1A" w:rsidRDefault="009D6C71">
      <w:pPr>
        <w:jc w:val="both"/>
        <w:rPr>
          <w:sz w:val="24"/>
          <w:szCs w:val="24"/>
        </w:rPr>
      </w:pPr>
    </w:p>
    <w:p w14:paraId="6AECC6D2" w14:textId="77777777" w:rsidR="009D6C71" w:rsidRPr="00974E1A" w:rsidRDefault="009D6C71">
      <w:pPr>
        <w:jc w:val="both"/>
        <w:rPr>
          <w:sz w:val="24"/>
          <w:szCs w:val="24"/>
        </w:rPr>
      </w:pPr>
    </w:p>
    <w:p w14:paraId="189463DF" w14:textId="77777777" w:rsidR="009D6C71" w:rsidRPr="00974E1A" w:rsidRDefault="009D6C71">
      <w:pPr>
        <w:jc w:val="both"/>
        <w:rPr>
          <w:sz w:val="24"/>
          <w:szCs w:val="24"/>
        </w:rPr>
      </w:pPr>
      <w:r w:rsidRPr="00974E1A">
        <w:rPr>
          <w:sz w:val="24"/>
          <w:szCs w:val="24"/>
        </w:rPr>
        <w:t>between</w:t>
      </w:r>
    </w:p>
    <w:p w14:paraId="0FC825FA" w14:textId="77777777" w:rsidR="009D6C71" w:rsidRPr="00974E1A" w:rsidRDefault="009D6C71">
      <w:pPr>
        <w:jc w:val="both"/>
        <w:rPr>
          <w:sz w:val="24"/>
          <w:szCs w:val="24"/>
        </w:rPr>
      </w:pPr>
    </w:p>
    <w:p w14:paraId="0C6591A2" w14:textId="77777777" w:rsidR="00026E92" w:rsidRPr="00010699" w:rsidRDefault="00026E92">
      <w:pPr>
        <w:jc w:val="both"/>
        <w:rPr>
          <w:sz w:val="24"/>
          <w:szCs w:val="24"/>
        </w:rPr>
      </w:pPr>
      <w:r w:rsidRPr="00010699">
        <w:rPr>
          <w:sz w:val="24"/>
          <w:szCs w:val="24"/>
        </w:rPr>
        <w:t>Lund University</w:t>
      </w:r>
    </w:p>
    <w:p w14:paraId="2F90B4F7" w14:textId="77777777" w:rsidR="00010699" w:rsidRPr="0072648D" w:rsidRDefault="00A4629A">
      <w:pPr>
        <w:jc w:val="both"/>
        <w:rPr>
          <w:sz w:val="24"/>
          <w:szCs w:val="24"/>
          <w:lang w:val="sv-SE"/>
        </w:rPr>
      </w:pPr>
      <w:r w:rsidRPr="0072648D">
        <w:rPr>
          <w:sz w:val="24"/>
          <w:szCs w:val="24"/>
          <w:lang w:val="sv-SE"/>
        </w:rPr>
        <w:t xml:space="preserve">P.O. </w:t>
      </w:r>
      <w:r w:rsidR="00010699" w:rsidRPr="0072648D">
        <w:rPr>
          <w:sz w:val="24"/>
          <w:szCs w:val="24"/>
          <w:lang w:val="sv-SE"/>
        </w:rPr>
        <w:t>Box 117</w:t>
      </w:r>
    </w:p>
    <w:p w14:paraId="5D7B3BA6" w14:textId="77777777" w:rsidR="00010699" w:rsidRPr="0072648D" w:rsidRDefault="00A4629A">
      <w:pPr>
        <w:jc w:val="both"/>
        <w:rPr>
          <w:sz w:val="24"/>
          <w:szCs w:val="24"/>
          <w:lang w:val="sv-SE"/>
        </w:rPr>
      </w:pPr>
      <w:r w:rsidRPr="0072648D">
        <w:rPr>
          <w:sz w:val="24"/>
          <w:szCs w:val="24"/>
          <w:lang w:val="sv-SE"/>
        </w:rPr>
        <w:t>SE-</w:t>
      </w:r>
      <w:r w:rsidR="00010699" w:rsidRPr="0072648D">
        <w:rPr>
          <w:sz w:val="24"/>
          <w:szCs w:val="24"/>
          <w:lang w:val="sv-SE"/>
        </w:rPr>
        <w:t>221 00 Lund</w:t>
      </w:r>
    </w:p>
    <w:p w14:paraId="5BAC39ED" w14:textId="77777777" w:rsidR="00010699" w:rsidRPr="0072648D" w:rsidRDefault="00010699">
      <w:pPr>
        <w:jc w:val="both"/>
        <w:rPr>
          <w:sz w:val="24"/>
          <w:szCs w:val="24"/>
          <w:lang w:val="sv-SE"/>
        </w:rPr>
      </w:pPr>
      <w:r w:rsidRPr="0072648D">
        <w:rPr>
          <w:sz w:val="24"/>
          <w:szCs w:val="24"/>
          <w:lang w:val="sv-SE"/>
        </w:rPr>
        <w:t>Sweden</w:t>
      </w:r>
    </w:p>
    <w:p w14:paraId="79372524" w14:textId="77777777" w:rsidR="009D6C71" w:rsidRPr="00974E1A" w:rsidRDefault="00974E1A">
      <w:pPr>
        <w:jc w:val="both"/>
        <w:rPr>
          <w:sz w:val="24"/>
          <w:szCs w:val="24"/>
        </w:rPr>
      </w:pPr>
      <w:r w:rsidRPr="00974E1A">
        <w:rPr>
          <w:sz w:val="24"/>
          <w:szCs w:val="24"/>
        </w:rPr>
        <w:t>(</w:t>
      </w:r>
      <w:r w:rsidR="00026E92" w:rsidRPr="00974E1A">
        <w:rPr>
          <w:sz w:val="24"/>
          <w:szCs w:val="24"/>
        </w:rPr>
        <w:t xml:space="preserve">hereinafter referred to as </w:t>
      </w:r>
      <w:r w:rsidRPr="00974E1A">
        <w:rPr>
          <w:sz w:val="24"/>
          <w:szCs w:val="24"/>
        </w:rPr>
        <w:t xml:space="preserve">the </w:t>
      </w:r>
      <w:r w:rsidR="00026E92" w:rsidRPr="00974E1A">
        <w:rPr>
          <w:sz w:val="24"/>
          <w:szCs w:val="24"/>
        </w:rPr>
        <w:t>“</w:t>
      </w:r>
      <w:r w:rsidRPr="00974E1A">
        <w:rPr>
          <w:sz w:val="24"/>
          <w:szCs w:val="24"/>
        </w:rPr>
        <w:t>University</w:t>
      </w:r>
      <w:r w:rsidR="00026E92" w:rsidRPr="00974E1A">
        <w:rPr>
          <w:sz w:val="24"/>
          <w:szCs w:val="24"/>
        </w:rPr>
        <w:t>”</w:t>
      </w:r>
      <w:r w:rsidRPr="00974E1A">
        <w:rPr>
          <w:sz w:val="24"/>
          <w:szCs w:val="24"/>
        </w:rPr>
        <w:t>)</w:t>
      </w:r>
    </w:p>
    <w:p w14:paraId="5398D36F" w14:textId="77777777" w:rsidR="009D6C71" w:rsidRPr="00974E1A" w:rsidRDefault="009D6C71">
      <w:pPr>
        <w:jc w:val="both"/>
        <w:rPr>
          <w:sz w:val="24"/>
          <w:szCs w:val="24"/>
        </w:rPr>
      </w:pPr>
    </w:p>
    <w:p w14:paraId="28F41ED2" w14:textId="77777777" w:rsidR="009D6C71" w:rsidRPr="00974E1A" w:rsidRDefault="009D6C71">
      <w:pPr>
        <w:jc w:val="both"/>
        <w:rPr>
          <w:sz w:val="24"/>
          <w:szCs w:val="24"/>
        </w:rPr>
      </w:pPr>
      <w:r w:rsidRPr="00974E1A">
        <w:rPr>
          <w:sz w:val="24"/>
          <w:szCs w:val="24"/>
        </w:rPr>
        <w:t>and</w:t>
      </w:r>
    </w:p>
    <w:p w14:paraId="384F1B6E" w14:textId="77777777" w:rsidR="009D6C71" w:rsidRPr="00974E1A" w:rsidRDefault="009D6C71">
      <w:pPr>
        <w:jc w:val="both"/>
        <w:rPr>
          <w:sz w:val="24"/>
          <w:szCs w:val="24"/>
        </w:rPr>
      </w:pPr>
    </w:p>
    <w:p w14:paraId="4DDC2D31" w14:textId="77777777" w:rsidR="009D6C71" w:rsidRDefault="00F259AC">
      <w:pPr>
        <w:jc w:val="both"/>
        <w:rPr>
          <w:sz w:val="24"/>
          <w:szCs w:val="24"/>
        </w:rPr>
      </w:pPr>
      <w:r w:rsidRPr="00001357">
        <w:rPr>
          <w:sz w:val="24"/>
          <w:szCs w:val="24"/>
          <w:lang w:val="da-DK"/>
        </w:rPr>
        <w:t>[</w:t>
      </w:r>
      <w:r w:rsidRPr="00F259AC">
        <w:rPr>
          <w:i/>
          <w:sz w:val="24"/>
          <w:szCs w:val="24"/>
          <w:highlight w:val="yellow"/>
          <w:lang w:val="da-DK"/>
        </w:rPr>
        <w:t>Recipient name</w:t>
      </w:r>
      <w:r w:rsidRPr="00001357">
        <w:rPr>
          <w:sz w:val="24"/>
          <w:szCs w:val="24"/>
          <w:lang w:val="da-DK"/>
        </w:rPr>
        <w:t>]</w:t>
      </w:r>
    </w:p>
    <w:p w14:paraId="12BE8FAA" w14:textId="77777777" w:rsidR="00010699" w:rsidRPr="00010699" w:rsidRDefault="00010699">
      <w:pPr>
        <w:jc w:val="both"/>
        <w:rPr>
          <w:sz w:val="24"/>
          <w:szCs w:val="24"/>
        </w:rPr>
      </w:pPr>
      <w:r>
        <w:rPr>
          <w:sz w:val="24"/>
          <w:szCs w:val="24"/>
        </w:rPr>
        <w:t>[</w:t>
      </w:r>
      <w:r w:rsidRPr="00683161">
        <w:rPr>
          <w:i/>
          <w:sz w:val="24"/>
          <w:szCs w:val="24"/>
          <w:highlight w:val="yellow"/>
        </w:rPr>
        <w:t>address</w:t>
      </w:r>
      <w:r>
        <w:rPr>
          <w:sz w:val="24"/>
          <w:szCs w:val="24"/>
        </w:rPr>
        <w:t>]</w:t>
      </w:r>
    </w:p>
    <w:p w14:paraId="339A1E96" w14:textId="77777777" w:rsidR="009D6C71" w:rsidRPr="00974E1A" w:rsidRDefault="00974E1A">
      <w:pPr>
        <w:jc w:val="both"/>
        <w:rPr>
          <w:sz w:val="24"/>
          <w:szCs w:val="24"/>
        </w:rPr>
      </w:pPr>
      <w:r w:rsidRPr="00974E1A">
        <w:rPr>
          <w:sz w:val="24"/>
          <w:szCs w:val="24"/>
        </w:rPr>
        <w:t>(</w:t>
      </w:r>
      <w:r w:rsidR="009D6C71" w:rsidRPr="00974E1A">
        <w:rPr>
          <w:sz w:val="24"/>
          <w:szCs w:val="24"/>
        </w:rPr>
        <w:t>hereinafter referred to as</w:t>
      </w:r>
      <w:r w:rsidR="00026E92" w:rsidRPr="00974E1A">
        <w:rPr>
          <w:sz w:val="24"/>
          <w:szCs w:val="24"/>
        </w:rPr>
        <w:t xml:space="preserve"> </w:t>
      </w:r>
      <w:r w:rsidR="00911DFC">
        <w:rPr>
          <w:sz w:val="24"/>
          <w:szCs w:val="24"/>
        </w:rPr>
        <w:t xml:space="preserve">the </w:t>
      </w:r>
      <w:r w:rsidR="009D6C71" w:rsidRPr="00974E1A">
        <w:rPr>
          <w:sz w:val="24"/>
          <w:szCs w:val="24"/>
        </w:rPr>
        <w:t>”</w:t>
      </w:r>
      <w:r w:rsidR="00911DFC">
        <w:rPr>
          <w:sz w:val="24"/>
          <w:szCs w:val="24"/>
        </w:rPr>
        <w:t>Recipient</w:t>
      </w:r>
      <w:r w:rsidR="009D6C71" w:rsidRPr="00974E1A">
        <w:rPr>
          <w:sz w:val="24"/>
          <w:szCs w:val="24"/>
        </w:rPr>
        <w:t>”)</w:t>
      </w:r>
    </w:p>
    <w:p w14:paraId="3A943251" w14:textId="77777777" w:rsidR="009D6C71" w:rsidRPr="00974E1A" w:rsidRDefault="009D6C71">
      <w:pPr>
        <w:jc w:val="both"/>
        <w:rPr>
          <w:sz w:val="24"/>
          <w:szCs w:val="24"/>
        </w:rPr>
      </w:pPr>
    </w:p>
    <w:p w14:paraId="625B0E63" w14:textId="77777777" w:rsidR="009D6C71" w:rsidRPr="00974E1A" w:rsidRDefault="009D6C71">
      <w:pPr>
        <w:jc w:val="both"/>
        <w:rPr>
          <w:sz w:val="24"/>
          <w:szCs w:val="24"/>
        </w:rPr>
      </w:pPr>
    </w:p>
    <w:p w14:paraId="5A43D84F" w14:textId="77777777" w:rsidR="009D6C71" w:rsidRPr="00974E1A" w:rsidRDefault="009D6C71" w:rsidP="00BF78A0">
      <w:pPr>
        <w:ind w:left="851" w:hanging="851"/>
        <w:jc w:val="both"/>
        <w:rPr>
          <w:sz w:val="24"/>
          <w:szCs w:val="24"/>
        </w:rPr>
      </w:pPr>
      <w:r w:rsidRPr="00974E1A">
        <w:rPr>
          <w:sz w:val="24"/>
          <w:szCs w:val="24"/>
        </w:rPr>
        <w:t xml:space="preserve">1. </w:t>
      </w:r>
      <w:r w:rsidR="00BF78A0">
        <w:rPr>
          <w:sz w:val="24"/>
          <w:szCs w:val="24"/>
        </w:rPr>
        <w:tab/>
      </w:r>
      <w:r w:rsidR="00DC2702">
        <w:rPr>
          <w:sz w:val="24"/>
          <w:szCs w:val="24"/>
        </w:rPr>
        <w:t>The material covered by this a</w:t>
      </w:r>
      <w:r w:rsidR="00974E1A" w:rsidRPr="00974E1A">
        <w:rPr>
          <w:sz w:val="24"/>
          <w:szCs w:val="24"/>
        </w:rPr>
        <w:t>greement</w:t>
      </w:r>
      <w:r w:rsidRPr="00974E1A">
        <w:rPr>
          <w:sz w:val="24"/>
          <w:szCs w:val="24"/>
        </w:rPr>
        <w:t xml:space="preserve"> </w:t>
      </w:r>
      <w:r w:rsidR="00974E1A" w:rsidRPr="00974E1A">
        <w:rPr>
          <w:sz w:val="24"/>
          <w:szCs w:val="24"/>
        </w:rPr>
        <w:t>co</w:t>
      </w:r>
      <w:r w:rsidR="009A22B3">
        <w:rPr>
          <w:sz w:val="24"/>
          <w:szCs w:val="24"/>
        </w:rPr>
        <w:t>nsists of</w:t>
      </w:r>
      <w:r w:rsidR="00974E1A" w:rsidRPr="00974E1A">
        <w:rPr>
          <w:sz w:val="24"/>
          <w:szCs w:val="24"/>
        </w:rPr>
        <w:t xml:space="preserve"> </w:t>
      </w:r>
      <w:r w:rsidR="00974E1A" w:rsidRPr="009A22B3">
        <w:rPr>
          <w:sz w:val="24"/>
          <w:szCs w:val="24"/>
        </w:rPr>
        <w:t>[</w:t>
      </w:r>
      <w:r w:rsidR="009A22B3" w:rsidRPr="003802D6">
        <w:rPr>
          <w:i/>
          <w:sz w:val="24"/>
          <w:szCs w:val="24"/>
          <w:highlight w:val="yellow"/>
        </w:rPr>
        <w:t>material</w:t>
      </w:r>
      <w:r w:rsidR="00974E1A" w:rsidRPr="009A22B3">
        <w:rPr>
          <w:sz w:val="24"/>
          <w:szCs w:val="24"/>
        </w:rPr>
        <w:t>]</w:t>
      </w:r>
      <w:r w:rsidR="009A22B3" w:rsidRPr="009A22B3">
        <w:rPr>
          <w:sz w:val="24"/>
          <w:szCs w:val="24"/>
        </w:rPr>
        <w:t xml:space="preserve"> (</w:t>
      </w:r>
      <w:r w:rsidR="00974E1A" w:rsidRPr="009A22B3">
        <w:rPr>
          <w:sz w:val="24"/>
          <w:szCs w:val="24"/>
        </w:rPr>
        <w:t>the “Material”</w:t>
      </w:r>
      <w:r w:rsidR="009A22B3" w:rsidRPr="009A22B3">
        <w:rPr>
          <w:sz w:val="24"/>
          <w:szCs w:val="24"/>
        </w:rPr>
        <w:t>)</w:t>
      </w:r>
      <w:r w:rsidR="00974E1A" w:rsidRPr="009A22B3">
        <w:rPr>
          <w:sz w:val="24"/>
          <w:szCs w:val="24"/>
        </w:rPr>
        <w:t xml:space="preserve">. </w:t>
      </w:r>
      <w:r w:rsidR="00911DFC" w:rsidRPr="009A22B3">
        <w:rPr>
          <w:sz w:val="24"/>
          <w:szCs w:val="24"/>
        </w:rPr>
        <w:t>The Recipient</w:t>
      </w:r>
      <w:r w:rsidRPr="009A22B3">
        <w:rPr>
          <w:sz w:val="24"/>
          <w:szCs w:val="24"/>
        </w:rPr>
        <w:t xml:space="preserve"> agrees to use the supplied </w:t>
      </w:r>
      <w:r w:rsidR="00974E1A" w:rsidRPr="009A22B3">
        <w:rPr>
          <w:sz w:val="24"/>
          <w:szCs w:val="24"/>
        </w:rPr>
        <w:t>Material</w:t>
      </w:r>
      <w:r w:rsidRPr="009A22B3">
        <w:rPr>
          <w:sz w:val="24"/>
          <w:szCs w:val="24"/>
        </w:rPr>
        <w:t xml:space="preserve"> </w:t>
      </w:r>
      <w:r w:rsidR="007E6097" w:rsidRPr="009A22B3">
        <w:rPr>
          <w:sz w:val="24"/>
          <w:szCs w:val="24"/>
        </w:rPr>
        <w:t xml:space="preserve">only </w:t>
      </w:r>
      <w:r w:rsidRPr="009A22B3">
        <w:rPr>
          <w:sz w:val="24"/>
          <w:szCs w:val="24"/>
        </w:rPr>
        <w:t xml:space="preserve">for the </w:t>
      </w:r>
      <w:r w:rsidR="00C95242">
        <w:rPr>
          <w:sz w:val="24"/>
          <w:szCs w:val="24"/>
        </w:rPr>
        <w:t xml:space="preserve">specific </w:t>
      </w:r>
      <w:r w:rsidRPr="009A22B3">
        <w:rPr>
          <w:sz w:val="24"/>
          <w:szCs w:val="24"/>
        </w:rPr>
        <w:t xml:space="preserve">purpose of </w:t>
      </w:r>
      <w:r w:rsidR="00C95242">
        <w:rPr>
          <w:sz w:val="24"/>
          <w:szCs w:val="24"/>
        </w:rPr>
        <w:t xml:space="preserve">conducting research in accordance with the project description in </w:t>
      </w:r>
      <w:r w:rsidR="00C95242" w:rsidRPr="00C95242">
        <w:rPr>
          <w:sz w:val="24"/>
          <w:szCs w:val="24"/>
          <w:u w:val="single"/>
        </w:rPr>
        <w:t>Appendix 1</w:t>
      </w:r>
      <w:r w:rsidR="00974E1A">
        <w:rPr>
          <w:sz w:val="24"/>
          <w:szCs w:val="24"/>
        </w:rPr>
        <w:t xml:space="preserve"> </w:t>
      </w:r>
      <w:r w:rsidR="00026E92" w:rsidRPr="00911DFC">
        <w:rPr>
          <w:sz w:val="24"/>
          <w:szCs w:val="24"/>
        </w:rPr>
        <w:t xml:space="preserve">(the </w:t>
      </w:r>
      <w:r w:rsidR="00911DFC">
        <w:rPr>
          <w:sz w:val="24"/>
          <w:szCs w:val="24"/>
        </w:rPr>
        <w:t>“</w:t>
      </w:r>
      <w:r w:rsidR="00026E92" w:rsidRPr="00911DFC">
        <w:rPr>
          <w:sz w:val="24"/>
          <w:szCs w:val="24"/>
        </w:rPr>
        <w:t>Research Project</w:t>
      </w:r>
      <w:r w:rsidR="00911DFC">
        <w:rPr>
          <w:sz w:val="24"/>
          <w:szCs w:val="24"/>
        </w:rPr>
        <w:t>”)</w:t>
      </w:r>
      <w:r w:rsidR="007E6097" w:rsidRPr="00911DFC">
        <w:rPr>
          <w:sz w:val="24"/>
          <w:szCs w:val="24"/>
        </w:rPr>
        <w:t>.</w:t>
      </w:r>
    </w:p>
    <w:p w14:paraId="77CE4190" w14:textId="77777777" w:rsidR="009D6C71" w:rsidRPr="00974E1A" w:rsidRDefault="009D6C71" w:rsidP="00BF78A0">
      <w:pPr>
        <w:ind w:left="851" w:hanging="851"/>
        <w:jc w:val="both"/>
        <w:rPr>
          <w:sz w:val="24"/>
          <w:szCs w:val="24"/>
        </w:rPr>
      </w:pPr>
    </w:p>
    <w:p w14:paraId="3EB61C9C" w14:textId="77777777" w:rsidR="001A3FCF" w:rsidRDefault="009D6C71" w:rsidP="00BF78A0">
      <w:pPr>
        <w:ind w:left="851" w:hanging="851"/>
        <w:jc w:val="both"/>
        <w:rPr>
          <w:sz w:val="24"/>
          <w:szCs w:val="24"/>
        </w:rPr>
      </w:pPr>
      <w:r w:rsidRPr="00974E1A">
        <w:rPr>
          <w:sz w:val="24"/>
          <w:szCs w:val="24"/>
        </w:rPr>
        <w:t xml:space="preserve">2. </w:t>
      </w:r>
      <w:r w:rsidR="00BF78A0">
        <w:rPr>
          <w:sz w:val="24"/>
          <w:szCs w:val="24"/>
        </w:rPr>
        <w:tab/>
      </w:r>
      <w:r w:rsidR="00911DFC">
        <w:rPr>
          <w:sz w:val="24"/>
          <w:szCs w:val="24"/>
        </w:rPr>
        <w:t>The Recipient</w:t>
      </w:r>
      <w:r w:rsidR="00026E92" w:rsidRPr="00974E1A">
        <w:rPr>
          <w:sz w:val="24"/>
          <w:szCs w:val="24"/>
        </w:rPr>
        <w:t xml:space="preserve"> </w:t>
      </w:r>
      <w:r w:rsidR="009A22B3">
        <w:rPr>
          <w:sz w:val="24"/>
          <w:szCs w:val="24"/>
        </w:rPr>
        <w:t>undertak</w:t>
      </w:r>
      <w:r w:rsidR="00026E92" w:rsidRPr="00974E1A">
        <w:rPr>
          <w:sz w:val="24"/>
          <w:szCs w:val="24"/>
        </w:rPr>
        <w:t xml:space="preserve">es not to use the </w:t>
      </w:r>
      <w:r w:rsidR="00974E1A">
        <w:rPr>
          <w:sz w:val="24"/>
          <w:szCs w:val="24"/>
        </w:rPr>
        <w:t>Material</w:t>
      </w:r>
      <w:r w:rsidR="00026E92" w:rsidRPr="00974E1A">
        <w:rPr>
          <w:sz w:val="24"/>
          <w:szCs w:val="24"/>
        </w:rPr>
        <w:t xml:space="preserve"> for any other purpose than </w:t>
      </w:r>
      <w:r w:rsidR="009A22B3">
        <w:rPr>
          <w:sz w:val="24"/>
          <w:szCs w:val="24"/>
        </w:rPr>
        <w:t xml:space="preserve">the Research Project, including but not limited to </w:t>
      </w:r>
      <w:r w:rsidR="00026E92" w:rsidRPr="00974E1A">
        <w:rPr>
          <w:sz w:val="24"/>
          <w:szCs w:val="24"/>
        </w:rPr>
        <w:t xml:space="preserve">commercial activities, without </w:t>
      </w:r>
      <w:r w:rsidR="00731785">
        <w:rPr>
          <w:sz w:val="24"/>
          <w:szCs w:val="24"/>
        </w:rPr>
        <w:t xml:space="preserve">the </w:t>
      </w:r>
      <w:r w:rsidR="00974E1A" w:rsidRPr="00974E1A">
        <w:rPr>
          <w:sz w:val="24"/>
          <w:szCs w:val="24"/>
        </w:rPr>
        <w:t>University</w:t>
      </w:r>
      <w:r w:rsidR="007E6097">
        <w:rPr>
          <w:sz w:val="24"/>
          <w:szCs w:val="24"/>
        </w:rPr>
        <w:t>’</w:t>
      </w:r>
      <w:r w:rsidR="00026E92" w:rsidRPr="00974E1A">
        <w:rPr>
          <w:sz w:val="24"/>
          <w:szCs w:val="24"/>
        </w:rPr>
        <w:t xml:space="preserve">s </w:t>
      </w:r>
      <w:r w:rsidR="009A22B3">
        <w:rPr>
          <w:sz w:val="24"/>
          <w:szCs w:val="24"/>
        </w:rPr>
        <w:t xml:space="preserve">prior </w:t>
      </w:r>
      <w:r w:rsidR="00026E92" w:rsidRPr="00974E1A">
        <w:rPr>
          <w:sz w:val="24"/>
          <w:szCs w:val="24"/>
        </w:rPr>
        <w:t xml:space="preserve">written approval. </w:t>
      </w:r>
    </w:p>
    <w:p w14:paraId="6B746AB4" w14:textId="77777777" w:rsidR="001A3FCF" w:rsidRDefault="001A3FCF" w:rsidP="00BF78A0">
      <w:pPr>
        <w:ind w:left="851" w:hanging="851"/>
        <w:jc w:val="both"/>
        <w:rPr>
          <w:sz w:val="24"/>
          <w:szCs w:val="24"/>
        </w:rPr>
      </w:pPr>
    </w:p>
    <w:p w14:paraId="6C2E7A04" w14:textId="77777777" w:rsidR="00026E92" w:rsidRPr="00974E1A" w:rsidRDefault="001A3FCF" w:rsidP="001A3FCF">
      <w:pPr>
        <w:ind w:left="851"/>
        <w:jc w:val="both"/>
        <w:rPr>
          <w:sz w:val="24"/>
          <w:szCs w:val="24"/>
        </w:rPr>
      </w:pPr>
      <w:r>
        <w:rPr>
          <w:sz w:val="24"/>
          <w:szCs w:val="24"/>
        </w:rPr>
        <w:t>The Recipient</w:t>
      </w:r>
      <w:r w:rsidRPr="001A3FCF">
        <w:rPr>
          <w:sz w:val="24"/>
          <w:szCs w:val="24"/>
        </w:rPr>
        <w:t xml:space="preserve"> will use the Material in compliance with all applicable </w:t>
      </w:r>
      <w:r>
        <w:rPr>
          <w:sz w:val="24"/>
          <w:szCs w:val="24"/>
        </w:rPr>
        <w:t>legislation</w:t>
      </w:r>
      <w:r w:rsidRPr="001A3FCF">
        <w:rPr>
          <w:sz w:val="24"/>
          <w:szCs w:val="24"/>
        </w:rPr>
        <w:t>, regulations and ordinances.</w:t>
      </w:r>
    </w:p>
    <w:p w14:paraId="4E0BEAC1" w14:textId="77777777" w:rsidR="001A1B32" w:rsidRPr="00974E1A" w:rsidRDefault="001A1B32" w:rsidP="00BF78A0">
      <w:pPr>
        <w:ind w:left="851" w:hanging="851"/>
        <w:jc w:val="both"/>
        <w:rPr>
          <w:sz w:val="24"/>
          <w:szCs w:val="24"/>
        </w:rPr>
      </w:pPr>
    </w:p>
    <w:p w14:paraId="3A39DF55" w14:textId="77777777" w:rsidR="001A1B32" w:rsidRDefault="00911DFC" w:rsidP="00BF78A0">
      <w:pPr>
        <w:ind w:left="851"/>
        <w:jc w:val="both"/>
        <w:rPr>
          <w:sz w:val="24"/>
          <w:szCs w:val="24"/>
        </w:rPr>
      </w:pPr>
      <w:r>
        <w:rPr>
          <w:sz w:val="24"/>
          <w:szCs w:val="24"/>
        </w:rPr>
        <w:t>The Recipient</w:t>
      </w:r>
      <w:r w:rsidR="001A1B32" w:rsidRPr="00974E1A">
        <w:rPr>
          <w:sz w:val="24"/>
          <w:szCs w:val="24"/>
        </w:rPr>
        <w:t xml:space="preserve"> further </w:t>
      </w:r>
      <w:r w:rsidR="009A22B3">
        <w:rPr>
          <w:sz w:val="24"/>
          <w:szCs w:val="24"/>
        </w:rPr>
        <w:t>undertak</w:t>
      </w:r>
      <w:r w:rsidR="001A1B32" w:rsidRPr="00974E1A">
        <w:rPr>
          <w:sz w:val="24"/>
          <w:szCs w:val="24"/>
        </w:rPr>
        <w:t xml:space="preserve">es to retain control over the </w:t>
      </w:r>
      <w:r w:rsidR="00974E1A">
        <w:rPr>
          <w:sz w:val="24"/>
          <w:szCs w:val="24"/>
        </w:rPr>
        <w:t>Material</w:t>
      </w:r>
      <w:r w:rsidR="009A22B3">
        <w:rPr>
          <w:sz w:val="24"/>
          <w:szCs w:val="24"/>
        </w:rPr>
        <w:t xml:space="preserve"> at all times</w:t>
      </w:r>
      <w:r w:rsidR="001A1B32" w:rsidRPr="00974E1A">
        <w:rPr>
          <w:sz w:val="24"/>
          <w:szCs w:val="24"/>
        </w:rPr>
        <w:t xml:space="preserve">, and not to </w:t>
      </w:r>
      <w:r w:rsidR="00DC2702">
        <w:rPr>
          <w:sz w:val="24"/>
          <w:szCs w:val="24"/>
        </w:rPr>
        <w:t>give a</w:t>
      </w:r>
      <w:r w:rsidR="00F26F9F">
        <w:rPr>
          <w:sz w:val="24"/>
          <w:szCs w:val="24"/>
        </w:rPr>
        <w:t>ny</w:t>
      </w:r>
      <w:r w:rsidR="00DC2702">
        <w:rPr>
          <w:sz w:val="24"/>
          <w:szCs w:val="24"/>
        </w:rPr>
        <w:t xml:space="preserve"> third party access to</w:t>
      </w:r>
      <w:r w:rsidR="001A1B32" w:rsidRPr="00974E1A">
        <w:rPr>
          <w:sz w:val="24"/>
          <w:szCs w:val="24"/>
        </w:rPr>
        <w:t xml:space="preserve"> the </w:t>
      </w:r>
      <w:r w:rsidR="00974E1A">
        <w:rPr>
          <w:sz w:val="24"/>
          <w:szCs w:val="24"/>
        </w:rPr>
        <w:t>Material</w:t>
      </w:r>
      <w:r w:rsidR="001A1B32" w:rsidRPr="00974E1A">
        <w:rPr>
          <w:sz w:val="24"/>
          <w:szCs w:val="24"/>
        </w:rPr>
        <w:t xml:space="preserve"> without </w:t>
      </w:r>
      <w:r w:rsidR="009A22B3">
        <w:rPr>
          <w:sz w:val="24"/>
          <w:szCs w:val="24"/>
        </w:rPr>
        <w:t xml:space="preserve">the </w:t>
      </w:r>
      <w:r w:rsidR="009A22B3" w:rsidRPr="00974E1A">
        <w:rPr>
          <w:sz w:val="24"/>
          <w:szCs w:val="24"/>
        </w:rPr>
        <w:t>University</w:t>
      </w:r>
      <w:r w:rsidR="009A22B3">
        <w:rPr>
          <w:sz w:val="24"/>
          <w:szCs w:val="24"/>
        </w:rPr>
        <w:t xml:space="preserve">’s </w:t>
      </w:r>
      <w:r w:rsidR="00365BBC">
        <w:rPr>
          <w:sz w:val="24"/>
          <w:szCs w:val="24"/>
        </w:rPr>
        <w:t>prior</w:t>
      </w:r>
      <w:r w:rsidR="001A1B32" w:rsidRPr="00974E1A">
        <w:rPr>
          <w:sz w:val="24"/>
          <w:szCs w:val="24"/>
        </w:rPr>
        <w:t xml:space="preserve"> written approval. </w:t>
      </w:r>
    </w:p>
    <w:p w14:paraId="593984F6" w14:textId="77777777" w:rsidR="00731785" w:rsidRDefault="00731785" w:rsidP="00731785">
      <w:pPr>
        <w:jc w:val="both"/>
        <w:rPr>
          <w:sz w:val="24"/>
          <w:szCs w:val="24"/>
        </w:rPr>
      </w:pPr>
    </w:p>
    <w:p w14:paraId="0EAEBD58" w14:textId="77777777" w:rsidR="00731785" w:rsidRPr="00974E1A" w:rsidRDefault="00731785" w:rsidP="00731785">
      <w:pPr>
        <w:ind w:left="851" w:hanging="851"/>
        <w:jc w:val="both"/>
        <w:rPr>
          <w:sz w:val="24"/>
          <w:szCs w:val="24"/>
        </w:rPr>
      </w:pPr>
      <w:r>
        <w:rPr>
          <w:sz w:val="24"/>
          <w:szCs w:val="24"/>
        </w:rPr>
        <w:t xml:space="preserve">3. </w:t>
      </w:r>
      <w:r>
        <w:rPr>
          <w:sz w:val="24"/>
          <w:szCs w:val="24"/>
        </w:rPr>
        <w:tab/>
        <w:t xml:space="preserve">Title to the Material and any property rights therein </w:t>
      </w:r>
      <w:r w:rsidR="00B35201">
        <w:rPr>
          <w:sz w:val="24"/>
          <w:szCs w:val="24"/>
        </w:rPr>
        <w:t>vests in</w:t>
      </w:r>
      <w:r>
        <w:rPr>
          <w:sz w:val="24"/>
          <w:szCs w:val="24"/>
        </w:rPr>
        <w:t xml:space="preserve"> the University.</w:t>
      </w:r>
      <w:r w:rsidR="00DC2702" w:rsidRPr="00DC2702">
        <w:rPr>
          <w:sz w:val="24"/>
          <w:szCs w:val="24"/>
        </w:rPr>
        <w:t xml:space="preserve"> </w:t>
      </w:r>
      <w:r w:rsidR="00DC2702">
        <w:rPr>
          <w:sz w:val="24"/>
          <w:szCs w:val="24"/>
        </w:rPr>
        <w:t>The Recipient</w:t>
      </w:r>
      <w:r w:rsidR="00DC2702" w:rsidRPr="00DC2702">
        <w:rPr>
          <w:sz w:val="24"/>
          <w:szCs w:val="24"/>
        </w:rPr>
        <w:t xml:space="preserve"> shall not obtain any proprietary interest in </w:t>
      </w:r>
      <w:r w:rsidR="00DC2702">
        <w:rPr>
          <w:sz w:val="24"/>
          <w:szCs w:val="24"/>
        </w:rPr>
        <w:t>the Material through this a</w:t>
      </w:r>
      <w:r w:rsidR="00DC2702" w:rsidRPr="00DC2702">
        <w:rPr>
          <w:sz w:val="24"/>
          <w:szCs w:val="24"/>
        </w:rPr>
        <w:t>greement</w:t>
      </w:r>
      <w:r w:rsidR="00DC2702">
        <w:rPr>
          <w:sz w:val="24"/>
          <w:szCs w:val="24"/>
        </w:rPr>
        <w:t>.</w:t>
      </w:r>
      <w:r w:rsidR="00DC2702" w:rsidRPr="00DC2702">
        <w:rPr>
          <w:sz w:val="24"/>
          <w:szCs w:val="24"/>
        </w:rPr>
        <w:t xml:space="preserve"> </w:t>
      </w:r>
      <w:r w:rsidR="001A3FCF" w:rsidRPr="001A3FCF">
        <w:rPr>
          <w:sz w:val="24"/>
          <w:szCs w:val="24"/>
        </w:rPr>
        <w:t xml:space="preserve">Except as provided in this </w:t>
      </w:r>
      <w:r w:rsidR="001A3FCF">
        <w:rPr>
          <w:sz w:val="24"/>
          <w:szCs w:val="24"/>
        </w:rPr>
        <w:t>a</w:t>
      </w:r>
      <w:r w:rsidR="001A3FCF" w:rsidRPr="001A3FCF">
        <w:rPr>
          <w:sz w:val="24"/>
          <w:szCs w:val="24"/>
        </w:rPr>
        <w:t>greement, no express or implied</w:t>
      </w:r>
      <w:r w:rsidR="001A3FCF" w:rsidRPr="001A3FCF">
        <w:rPr>
          <w:sz w:val="24"/>
          <w:szCs w:val="24"/>
          <w:lang w:val="en-GB"/>
        </w:rPr>
        <w:t xml:space="preserve"> licences</w:t>
      </w:r>
      <w:r w:rsidR="001A3FCF" w:rsidRPr="001A3FCF">
        <w:rPr>
          <w:sz w:val="24"/>
          <w:szCs w:val="24"/>
        </w:rPr>
        <w:t xml:space="preserve"> or other rights are provided to the Recipient under any proprietary rights of </w:t>
      </w:r>
      <w:r w:rsidR="001A3FCF">
        <w:rPr>
          <w:sz w:val="24"/>
          <w:szCs w:val="24"/>
        </w:rPr>
        <w:t>the University</w:t>
      </w:r>
      <w:r w:rsidR="00C95242">
        <w:rPr>
          <w:sz w:val="24"/>
          <w:szCs w:val="24"/>
        </w:rPr>
        <w:t xml:space="preserve">. </w:t>
      </w:r>
      <w:r w:rsidR="00DC2702">
        <w:rPr>
          <w:sz w:val="24"/>
          <w:szCs w:val="24"/>
        </w:rPr>
        <w:t xml:space="preserve">The </w:t>
      </w:r>
      <w:r w:rsidR="00DC2702" w:rsidRPr="00974E1A">
        <w:rPr>
          <w:sz w:val="24"/>
          <w:szCs w:val="24"/>
        </w:rPr>
        <w:t xml:space="preserve">University reserves the right to distribute the </w:t>
      </w:r>
      <w:r w:rsidR="00DC2702">
        <w:rPr>
          <w:sz w:val="24"/>
          <w:szCs w:val="24"/>
        </w:rPr>
        <w:t>Material to any other parties</w:t>
      </w:r>
      <w:r w:rsidR="00DC2702" w:rsidRPr="00974E1A">
        <w:rPr>
          <w:sz w:val="24"/>
          <w:szCs w:val="24"/>
        </w:rPr>
        <w:t xml:space="preserve"> </w:t>
      </w:r>
      <w:r w:rsidR="00DC2702">
        <w:rPr>
          <w:sz w:val="24"/>
          <w:szCs w:val="24"/>
        </w:rPr>
        <w:t xml:space="preserve">as it sees fit </w:t>
      </w:r>
      <w:r w:rsidR="00DC2702" w:rsidRPr="00974E1A">
        <w:rPr>
          <w:sz w:val="24"/>
          <w:szCs w:val="24"/>
        </w:rPr>
        <w:t>and to use it for any and all purposes.</w:t>
      </w:r>
    </w:p>
    <w:p w14:paraId="60A282A1" w14:textId="77777777" w:rsidR="00026E92" w:rsidRPr="00974E1A" w:rsidRDefault="00026E92" w:rsidP="00BF78A0">
      <w:pPr>
        <w:ind w:left="851" w:hanging="851"/>
        <w:jc w:val="both"/>
        <w:rPr>
          <w:sz w:val="24"/>
          <w:szCs w:val="24"/>
        </w:rPr>
      </w:pPr>
    </w:p>
    <w:p w14:paraId="557A3407" w14:textId="77777777" w:rsidR="009D6C71" w:rsidRPr="00974E1A" w:rsidRDefault="00731785" w:rsidP="00BF78A0">
      <w:pPr>
        <w:ind w:left="851" w:hanging="851"/>
        <w:jc w:val="both"/>
        <w:rPr>
          <w:sz w:val="24"/>
          <w:szCs w:val="24"/>
        </w:rPr>
      </w:pPr>
      <w:r>
        <w:rPr>
          <w:sz w:val="24"/>
          <w:szCs w:val="24"/>
        </w:rPr>
        <w:t>4</w:t>
      </w:r>
      <w:r w:rsidR="00026E92" w:rsidRPr="00974E1A">
        <w:rPr>
          <w:sz w:val="24"/>
          <w:szCs w:val="24"/>
        </w:rPr>
        <w:t xml:space="preserve">. </w:t>
      </w:r>
      <w:r w:rsidR="00BF78A0">
        <w:rPr>
          <w:sz w:val="24"/>
          <w:szCs w:val="24"/>
        </w:rPr>
        <w:tab/>
      </w:r>
      <w:r w:rsidR="001E4A12">
        <w:rPr>
          <w:sz w:val="24"/>
          <w:szCs w:val="24"/>
        </w:rPr>
        <w:t>Subject to section 10 below, t</w:t>
      </w:r>
      <w:r w:rsidR="009D6C71" w:rsidRPr="00974E1A">
        <w:rPr>
          <w:sz w:val="24"/>
          <w:szCs w:val="24"/>
        </w:rPr>
        <w:t xml:space="preserve">he </w:t>
      </w:r>
      <w:r w:rsidR="00974E1A">
        <w:rPr>
          <w:sz w:val="24"/>
          <w:szCs w:val="24"/>
        </w:rPr>
        <w:t>Material</w:t>
      </w:r>
      <w:r w:rsidR="009D6C71" w:rsidRPr="00974E1A">
        <w:rPr>
          <w:sz w:val="24"/>
          <w:szCs w:val="24"/>
        </w:rPr>
        <w:t xml:space="preserve"> </w:t>
      </w:r>
      <w:r w:rsidR="009A22B3">
        <w:rPr>
          <w:sz w:val="24"/>
          <w:szCs w:val="24"/>
        </w:rPr>
        <w:t>will</w:t>
      </w:r>
      <w:r w:rsidR="009D6C71" w:rsidRPr="00974E1A">
        <w:rPr>
          <w:sz w:val="24"/>
          <w:szCs w:val="24"/>
        </w:rPr>
        <w:t xml:space="preserve"> be delivered to </w:t>
      </w:r>
      <w:r w:rsidR="004F7906">
        <w:rPr>
          <w:sz w:val="24"/>
          <w:szCs w:val="24"/>
        </w:rPr>
        <w:t>t</w:t>
      </w:r>
      <w:r w:rsidR="00911DFC">
        <w:rPr>
          <w:sz w:val="24"/>
          <w:szCs w:val="24"/>
        </w:rPr>
        <w:t>he Recipient</w:t>
      </w:r>
      <w:r w:rsidR="009D6C71" w:rsidRPr="00974E1A">
        <w:rPr>
          <w:sz w:val="24"/>
          <w:szCs w:val="24"/>
        </w:rPr>
        <w:t xml:space="preserve"> after the signature of this agreement by both parties.</w:t>
      </w:r>
      <w:r w:rsidR="004F7906">
        <w:rPr>
          <w:sz w:val="24"/>
          <w:szCs w:val="24"/>
        </w:rPr>
        <w:t xml:space="preserve"> All </w:t>
      </w:r>
      <w:r w:rsidR="009A22B3">
        <w:rPr>
          <w:sz w:val="24"/>
          <w:szCs w:val="24"/>
        </w:rPr>
        <w:t xml:space="preserve">costs associated with the transport and </w:t>
      </w:r>
      <w:r w:rsidR="004F7906">
        <w:rPr>
          <w:sz w:val="24"/>
          <w:szCs w:val="24"/>
        </w:rPr>
        <w:t>delivery of the Material will be covered by the Recipient.</w:t>
      </w:r>
    </w:p>
    <w:p w14:paraId="4C2ACCB4" w14:textId="77777777" w:rsidR="009D6C71" w:rsidRPr="00974E1A" w:rsidRDefault="009D6C71" w:rsidP="00BF78A0">
      <w:pPr>
        <w:ind w:left="851" w:hanging="851"/>
        <w:jc w:val="both"/>
        <w:rPr>
          <w:sz w:val="24"/>
          <w:szCs w:val="24"/>
        </w:rPr>
      </w:pPr>
    </w:p>
    <w:p w14:paraId="20FBFF44" w14:textId="77777777" w:rsidR="009D6C71" w:rsidRPr="00974E1A" w:rsidRDefault="00731785" w:rsidP="00BF78A0">
      <w:pPr>
        <w:ind w:left="851" w:hanging="851"/>
        <w:jc w:val="both"/>
        <w:rPr>
          <w:sz w:val="24"/>
          <w:szCs w:val="24"/>
        </w:rPr>
      </w:pPr>
      <w:r>
        <w:rPr>
          <w:sz w:val="24"/>
          <w:szCs w:val="24"/>
        </w:rPr>
        <w:lastRenderedPageBreak/>
        <w:t>5</w:t>
      </w:r>
      <w:r w:rsidR="009D6C71" w:rsidRPr="00974E1A">
        <w:rPr>
          <w:sz w:val="24"/>
          <w:szCs w:val="24"/>
        </w:rPr>
        <w:t xml:space="preserve">. </w:t>
      </w:r>
      <w:r w:rsidR="00BF78A0">
        <w:rPr>
          <w:sz w:val="24"/>
          <w:szCs w:val="24"/>
        </w:rPr>
        <w:tab/>
      </w:r>
      <w:r w:rsidR="00911DFC">
        <w:rPr>
          <w:sz w:val="24"/>
          <w:szCs w:val="24"/>
        </w:rPr>
        <w:t>The Recipient</w:t>
      </w:r>
      <w:r w:rsidR="009D6C71" w:rsidRPr="00974E1A">
        <w:rPr>
          <w:sz w:val="24"/>
          <w:szCs w:val="24"/>
        </w:rPr>
        <w:t xml:space="preserve"> agrees to</w:t>
      </w:r>
      <w:r w:rsidR="00CA1F29" w:rsidRPr="00974E1A">
        <w:rPr>
          <w:sz w:val="24"/>
          <w:szCs w:val="24"/>
        </w:rPr>
        <w:t xml:space="preserve"> continuous</w:t>
      </w:r>
      <w:r w:rsidR="00365BBC">
        <w:rPr>
          <w:sz w:val="24"/>
          <w:szCs w:val="24"/>
        </w:rPr>
        <w:t>ly</w:t>
      </w:r>
      <w:r w:rsidR="00CA1F29" w:rsidRPr="00974E1A">
        <w:rPr>
          <w:sz w:val="24"/>
          <w:szCs w:val="24"/>
        </w:rPr>
        <w:t xml:space="preserve"> and without delay</w:t>
      </w:r>
      <w:r w:rsidR="009D6C71" w:rsidRPr="00974E1A">
        <w:rPr>
          <w:sz w:val="24"/>
          <w:szCs w:val="24"/>
        </w:rPr>
        <w:t xml:space="preserve"> provide </w:t>
      </w:r>
      <w:r w:rsidR="00912FC7">
        <w:rPr>
          <w:sz w:val="24"/>
          <w:szCs w:val="24"/>
        </w:rPr>
        <w:t xml:space="preserve">the </w:t>
      </w:r>
      <w:r w:rsidR="00974E1A" w:rsidRPr="00974E1A">
        <w:rPr>
          <w:sz w:val="24"/>
          <w:szCs w:val="24"/>
        </w:rPr>
        <w:t>University</w:t>
      </w:r>
      <w:r w:rsidR="009D6C71" w:rsidRPr="00974E1A">
        <w:rPr>
          <w:sz w:val="24"/>
          <w:szCs w:val="24"/>
        </w:rPr>
        <w:t xml:space="preserve"> with</w:t>
      </w:r>
      <w:r w:rsidR="00572173" w:rsidRPr="00974E1A">
        <w:rPr>
          <w:sz w:val="24"/>
          <w:szCs w:val="24"/>
        </w:rPr>
        <w:t xml:space="preserve"> written</w:t>
      </w:r>
      <w:r w:rsidR="009D6C71" w:rsidRPr="00974E1A">
        <w:rPr>
          <w:sz w:val="24"/>
          <w:szCs w:val="24"/>
        </w:rPr>
        <w:t xml:space="preserve"> information on the results of</w:t>
      </w:r>
      <w:r w:rsidR="00616E19">
        <w:rPr>
          <w:sz w:val="24"/>
          <w:szCs w:val="24"/>
        </w:rPr>
        <w:t xml:space="preserve"> the Research Project </w:t>
      </w:r>
      <w:r w:rsidR="00A14837" w:rsidRPr="00974E1A">
        <w:rPr>
          <w:sz w:val="24"/>
          <w:szCs w:val="24"/>
        </w:rPr>
        <w:t xml:space="preserve">and </w:t>
      </w:r>
      <w:r w:rsidR="009A22B3">
        <w:rPr>
          <w:sz w:val="24"/>
          <w:szCs w:val="24"/>
        </w:rPr>
        <w:t>on any</w:t>
      </w:r>
      <w:r w:rsidR="00A14837" w:rsidRPr="00974E1A">
        <w:rPr>
          <w:sz w:val="24"/>
          <w:szCs w:val="24"/>
        </w:rPr>
        <w:t xml:space="preserve"> intended publications </w:t>
      </w:r>
      <w:r w:rsidR="00BC5295" w:rsidRPr="00974E1A">
        <w:rPr>
          <w:sz w:val="24"/>
          <w:szCs w:val="24"/>
        </w:rPr>
        <w:t xml:space="preserve">(whether in the form of a paper, poster, abstract or lecture) of the </w:t>
      </w:r>
      <w:r w:rsidR="00A14837" w:rsidRPr="00974E1A">
        <w:rPr>
          <w:sz w:val="24"/>
          <w:szCs w:val="24"/>
        </w:rPr>
        <w:t xml:space="preserve">results of the Research Project </w:t>
      </w:r>
      <w:r w:rsidR="00846A4E" w:rsidRPr="00974E1A">
        <w:rPr>
          <w:sz w:val="24"/>
          <w:szCs w:val="24"/>
        </w:rPr>
        <w:t xml:space="preserve">or any other information containing the </w:t>
      </w:r>
      <w:r w:rsidR="00974E1A">
        <w:rPr>
          <w:sz w:val="24"/>
          <w:szCs w:val="24"/>
        </w:rPr>
        <w:t>Material</w:t>
      </w:r>
      <w:r w:rsidR="00572173" w:rsidRPr="00974E1A">
        <w:rPr>
          <w:sz w:val="24"/>
          <w:szCs w:val="24"/>
        </w:rPr>
        <w:t>.</w:t>
      </w:r>
    </w:p>
    <w:p w14:paraId="7E7CA06D" w14:textId="77777777" w:rsidR="00CD0A9A" w:rsidRPr="00974E1A" w:rsidRDefault="00CD0A9A" w:rsidP="00BF78A0">
      <w:pPr>
        <w:ind w:left="851" w:hanging="851"/>
        <w:jc w:val="both"/>
        <w:rPr>
          <w:sz w:val="24"/>
          <w:szCs w:val="24"/>
        </w:rPr>
      </w:pPr>
    </w:p>
    <w:p w14:paraId="0E2375CE" w14:textId="77777777" w:rsidR="00CD0A9A" w:rsidRPr="00974E1A" w:rsidRDefault="00911DFC" w:rsidP="00BF78A0">
      <w:pPr>
        <w:ind w:left="851"/>
        <w:jc w:val="both"/>
        <w:rPr>
          <w:sz w:val="24"/>
          <w:szCs w:val="24"/>
        </w:rPr>
      </w:pPr>
      <w:r>
        <w:rPr>
          <w:sz w:val="24"/>
          <w:szCs w:val="24"/>
        </w:rPr>
        <w:t>The Recipient</w:t>
      </w:r>
      <w:r w:rsidR="00CD0A9A" w:rsidRPr="00974E1A">
        <w:rPr>
          <w:sz w:val="24"/>
          <w:szCs w:val="24"/>
        </w:rPr>
        <w:t xml:space="preserve"> hereby grants to </w:t>
      </w:r>
      <w:r w:rsidR="00B35201">
        <w:rPr>
          <w:sz w:val="24"/>
          <w:szCs w:val="24"/>
        </w:rPr>
        <w:t xml:space="preserve">the </w:t>
      </w:r>
      <w:r w:rsidR="00974E1A" w:rsidRPr="00974E1A">
        <w:rPr>
          <w:sz w:val="24"/>
          <w:szCs w:val="24"/>
        </w:rPr>
        <w:t>University</w:t>
      </w:r>
      <w:r w:rsidR="00CD0A9A" w:rsidRPr="00974E1A">
        <w:rPr>
          <w:sz w:val="24"/>
          <w:szCs w:val="24"/>
        </w:rPr>
        <w:t xml:space="preserve"> a non-exclusive</w:t>
      </w:r>
      <w:r w:rsidR="00B35201">
        <w:rPr>
          <w:sz w:val="24"/>
          <w:szCs w:val="24"/>
        </w:rPr>
        <w:t>,</w:t>
      </w:r>
      <w:r w:rsidR="00CD0A9A" w:rsidRPr="00974E1A">
        <w:rPr>
          <w:sz w:val="24"/>
          <w:szCs w:val="24"/>
        </w:rPr>
        <w:t xml:space="preserve"> </w:t>
      </w:r>
      <w:r w:rsidR="00B35201" w:rsidRPr="00B35201">
        <w:rPr>
          <w:sz w:val="24"/>
          <w:szCs w:val="24"/>
        </w:rPr>
        <w:t xml:space="preserve">free-of-charge, unlimited, perpetual </w:t>
      </w:r>
      <w:r w:rsidR="00CD0A9A" w:rsidRPr="00974E1A">
        <w:rPr>
          <w:sz w:val="24"/>
          <w:szCs w:val="24"/>
        </w:rPr>
        <w:t>license to use any results of the Research Project</w:t>
      </w:r>
      <w:r w:rsidR="009A34EF">
        <w:rPr>
          <w:sz w:val="24"/>
          <w:szCs w:val="24"/>
        </w:rPr>
        <w:t>,</w:t>
      </w:r>
      <w:r w:rsidR="00CD0A9A" w:rsidRPr="00974E1A">
        <w:rPr>
          <w:sz w:val="24"/>
          <w:szCs w:val="24"/>
        </w:rPr>
        <w:t xml:space="preserve"> </w:t>
      </w:r>
      <w:r w:rsidR="00616E19" w:rsidRPr="00B35201">
        <w:rPr>
          <w:sz w:val="24"/>
          <w:szCs w:val="24"/>
        </w:rPr>
        <w:t xml:space="preserve">whether or not </w:t>
      </w:r>
      <w:r w:rsidR="00616E19">
        <w:rPr>
          <w:sz w:val="24"/>
          <w:szCs w:val="24"/>
        </w:rPr>
        <w:t>such results</w:t>
      </w:r>
      <w:r w:rsidR="00616E19" w:rsidRPr="00B35201">
        <w:rPr>
          <w:sz w:val="24"/>
          <w:szCs w:val="24"/>
        </w:rPr>
        <w:t xml:space="preserve"> may be protected under intellectual property laws and whether or not </w:t>
      </w:r>
      <w:r w:rsidR="00616E19">
        <w:rPr>
          <w:sz w:val="24"/>
          <w:szCs w:val="24"/>
        </w:rPr>
        <w:t>such results are</w:t>
      </w:r>
      <w:r w:rsidR="00616E19" w:rsidRPr="00B35201">
        <w:rPr>
          <w:sz w:val="24"/>
          <w:szCs w:val="24"/>
        </w:rPr>
        <w:t xml:space="preserve"> protected as a matter of such laws without pr</w:t>
      </w:r>
      <w:r w:rsidR="00616E19">
        <w:rPr>
          <w:sz w:val="24"/>
          <w:szCs w:val="24"/>
        </w:rPr>
        <w:t>ior application or registration</w:t>
      </w:r>
      <w:r w:rsidR="00616E19" w:rsidRPr="00974E1A">
        <w:rPr>
          <w:sz w:val="24"/>
          <w:szCs w:val="24"/>
        </w:rPr>
        <w:t>,</w:t>
      </w:r>
      <w:r w:rsidR="00616E19">
        <w:rPr>
          <w:sz w:val="24"/>
          <w:szCs w:val="24"/>
        </w:rPr>
        <w:t xml:space="preserve"> </w:t>
      </w:r>
      <w:r w:rsidR="00CD0A9A" w:rsidRPr="00974E1A">
        <w:rPr>
          <w:sz w:val="24"/>
          <w:szCs w:val="24"/>
        </w:rPr>
        <w:t>for non-commercial, research</w:t>
      </w:r>
      <w:r w:rsidR="00B35201">
        <w:rPr>
          <w:sz w:val="24"/>
          <w:szCs w:val="24"/>
        </w:rPr>
        <w:t>-</w:t>
      </w:r>
      <w:r w:rsidR="00CD0A9A" w:rsidRPr="00974E1A">
        <w:rPr>
          <w:sz w:val="24"/>
          <w:szCs w:val="24"/>
        </w:rPr>
        <w:t xml:space="preserve"> and </w:t>
      </w:r>
      <w:r w:rsidR="00F26F9F">
        <w:rPr>
          <w:sz w:val="24"/>
          <w:szCs w:val="24"/>
        </w:rPr>
        <w:t>educational</w:t>
      </w:r>
      <w:r w:rsidR="00CD0A9A" w:rsidRPr="00974E1A">
        <w:rPr>
          <w:sz w:val="24"/>
          <w:szCs w:val="24"/>
        </w:rPr>
        <w:t xml:space="preserve"> purposes only. </w:t>
      </w:r>
    </w:p>
    <w:p w14:paraId="016B0B39" w14:textId="77777777" w:rsidR="00572173" w:rsidRPr="00974E1A" w:rsidRDefault="00572173" w:rsidP="00BF78A0">
      <w:pPr>
        <w:ind w:left="851" w:hanging="851"/>
        <w:jc w:val="both"/>
        <w:rPr>
          <w:sz w:val="24"/>
          <w:szCs w:val="24"/>
        </w:rPr>
      </w:pPr>
    </w:p>
    <w:p w14:paraId="029A43B5" w14:textId="77777777" w:rsidR="00616E19" w:rsidRDefault="00616E19" w:rsidP="00616E19">
      <w:pPr>
        <w:ind w:left="851"/>
        <w:jc w:val="both"/>
        <w:rPr>
          <w:sz w:val="24"/>
          <w:szCs w:val="24"/>
        </w:rPr>
      </w:pPr>
      <w:r>
        <w:rPr>
          <w:sz w:val="24"/>
          <w:szCs w:val="24"/>
        </w:rPr>
        <w:t xml:space="preserve">The </w:t>
      </w:r>
      <w:r w:rsidRPr="00974E1A">
        <w:rPr>
          <w:sz w:val="24"/>
          <w:szCs w:val="24"/>
        </w:rPr>
        <w:t xml:space="preserve">University agrees not to use </w:t>
      </w:r>
      <w:r>
        <w:rPr>
          <w:sz w:val="24"/>
          <w:szCs w:val="24"/>
        </w:rPr>
        <w:t xml:space="preserve">the </w:t>
      </w:r>
      <w:r w:rsidRPr="00974E1A">
        <w:rPr>
          <w:sz w:val="24"/>
          <w:szCs w:val="24"/>
        </w:rPr>
        <w:t>results of the Research Project</w:t>
      </w:r>
      <w:r>
        <w:rPr>
          <w:sz w:val="24"/>
          <w:szCs w:val="24"/>
        </w:rPr>
        <w:t xml:space="preserve"> for commercial purposes. The </w:t>
      </w:r>
      <w:r w:rsidRPr="00974E1A">
        <w:rPr>
          <w:sz w:val="24"/>
          <w:szCs w:val="24"/>
        </w:rPr>
        <w:t xml:space="preserve">University further agrees not to submit any publication containing such results without the prior written consent of </w:t>
      </w:r>
      <w:r>
        <w:rPr>
          <w:sz w:val="24"/>
          <w:szCs w:val="24"/>
        </w:rPr>
        <w:t>the Recipient</w:t>
      </w:r>
      <w:r w:rsidRPr="00974E1A">
        <w:rPr>
          <w:sz w:val="24"/>
          <w:szCs w:val="24"/>
        </w:rPr>
        <w:t>.</w:t>
      </w:r>
    </w:p>
    <w:p w14:paraId="73241A7E" w14:textId="77777777" w:rsidR="00616E19" w:rsidRDefault="00616E19" w:rsidP="00616E19">
      <w:pPr>
        <w:tabs>
          <w:tab w:val="left" w:pos="851"/>
        </w:tabs>
        <w:jc w:val="both"/>
        <w:rPr>
          <w:sz w:val="24"/>
          <w:szCs w:val="24"/>
        </w:rPr>
      </w:pPr>
    </w:p>
    <w:p w14:paraId="4B1951C3" w14:textId="77777777" w:rsidR="004A335F" w:rsidRPr="00974E1A" w:rsidRDefault="00616E19" w:rsidP="00616E19">
      <w:pPr>
        <w:tabs>
          <w:tab w:val="left" w:pos="0"/>
        </w:tabs>
        <w:ind w:left="851" w:hanging="851"/>
        <w:jc w:val="both"/>
        <w:rPr>
          <w:sz w:val="24"/>
          <w:szCs w:val="24"/>
        </w:rPr>
      </w:pPr>
      <w:r>
        <w:rPr>
          <w:sz w:val="24"/>
          <w:szCs w:val="24"/>
        </w:rPr>
        <w:t>6.</w:t>
      </w:r>
      <w:r>
        <w:rPr>
          <w:sz w:val="24"/>
          <w:szCs w:val="24"/>
        </w:rPr>
        <w:tab/>
      </w:r>
      <w:r w:rsidR="00BF78A0">
        <w:rPr>
          <w:sz w:val="24"/>
          <w:szCs w:val="24"/>
        </w:rPr>
        <w:t xml:space="preserve">The </w:t>
      </w:r>
      <w:r w:rsidR="00974E1A" w:rsidRPr="00974E1A">
        <w:rPr>
          <w:sz w:val="24"/>
          <w:szCs w:val="24"/>
        </w:rPr>
        <w:t>University</w:t>
      </w:r>
      <w:r w:rsidR="00572173" w:rsidRPr="00974E1A">
        <w:rPr>
          <w:sz w:val="24"/>
          <w:szCs w:val="24"/>
        </w:rPr>
        <w:t xml:space="preserve"> acknowledges that written information on the results of the Research Project </w:t>
      </w:r>
      <w:r w:rsidR="00A0761B" w:rsidRPr="00974E1A">
        <w:rPr>
          <w:sz w:val="24"/>
          <w:szCs w:val="24"/>
        </w:rPr>
        <w:t>may contain confidential information.</w:t>
      </w:r>
      <w:r w:rsidR="00D24B7C" w:rsidRPr="00974E1A">
        <w:rPr>
          <w:sz w:val="24"/>
          <w:szCs w:val="24"/>
        </w:rPr>
        <w:t xml:space="preserve"> </w:t>
      </w:r>
      <w:r w:rsidR="00BF78A0">
        <w:rPr>
          <w:sz w:val="24"/>
          <w:szCs w:val="24"/>
        </w:rPr>
        <w:t xml:space="preserve">The </w:t>
      </w:r>
      <w:r w:rsidR="00974E1A" w:rsidRPr="00974E1A">
        <w:rPr>
          <w:sz w:val="24"/>
          <w:szCs w:val="24"/>
        </w:rPr>
        <w:t>University</w:t>
      </w:r>
      <w:r w:rsidR="00D24B7C" w:rsidRPr="00974E1A">
        <w:rPr>
          <w:sz w:val="24"/>
          <w:szCs w:val="24"/>
        </w:rPr>
        <w:t xml:space="preserve"> agrees to maintain</w:t>
      </w:r>
      <w:r w:rsidR="00A0761B" w:rsidRPr="00974E1A">
        <w:rPr>
          <w:sz w:val="24"/>
          <w:szCs w:val="24"/>
        </w:rPr>
        <w:t xml:space="preserve"> </w:t>
      </w:r>
      <w:r w:rsidR="00D24B7C" w:rsidRPr="00974E1A">
        <w:rPr>
          <w:sz w:val="24"/>
          <w:szCs w:val="24"/>
        </w:rPr>
        <w:t xml:space="preserve">such </w:t>
      </w:r>
      <w:r w:rsidR="00A0761B" w:rsidRPr="00974E1A">
        <w:rPr>
          <w:sz w:val="24"/>
          <w:szCs w:val="24"/>
        </w:rPr>
        <w:t>written information</w:t>
      </w:r>
      <w:r w:rsidR="00A14837" w:rsidRPr="00974E1A">
        <w:rPr>
          <w:sz w:val="24"/>
          <w:szCs w:val="24"/>
        </w:rPr>
        <w:t>, which is clearly marked as “confidential”,</w:t>
      </w:r>
      <w:r w:rsidR="00A0761B" w:rsidRPr="00974E1A">
        <w:rPr>
          <w:sz w:val="24"/>
          <w:szCs w:val="24"/>
        </w:rPr>
        <w:t xml:space="preserve"> in strict confidentiality and not to disclose it to any third party without the express written consent of </w:t>
      </w:r>
      <w:r w:rsidR="00BF78A0">
        <w:rPr>
          <w:sz w:val="24"/>
          <w:szCs w:val="24"/>
        </w:rPr>
        <w:t>t</w:t>
      </w:r>
      <w:r w:rsidR="00911DFC">
        <w:rPr>
          <w:sz w:val="24"/>
          <w:szCs w:val="24"/>
        </w:rPr>
        <w:t>he Recipient</w:t>
      </w:r>
      <w:r w:rsidR="00A14837" w:rsidRPr="00974E1A">
        <w:rPr>
          <w:sz w:val="24"/>
          <w:szCs w:val="24"/>
        </w:rPr>
        <w:t xml:space="preserve">, for a period of </w:t>
      </w:r>
      <w:r w:rsidR="00B35201">
        <w:rPr>
          <w:sz w:val="24"/>
          <w:szCs w:val="24"/>
        </w:rPr>
        <w:t>two (</w:t>
      </w:r>
      <w:r w:rsidR="00A14837" w:rsidRPr="00974E1A">
        <w:rPr>
          <w:sz w:val="24"/>
          <w:szCs w:val="24"/>
        </w:rPr>
        <w:t>2</w:t>
      </w:r>
      <w:r w:rsidR="00B35201">
        <w:rPr>
          <w:sz w:val="24"/>
          <w:szCs w:val="24"/>
        </w:rPr>
        <w:t>)</w:t>
      </w:r>
      <w:r w:rsidR="00A14837" w:rsidRPr="00974E1A">
        <w:rPr>
          <w:sz w:val="24"/>
          <w:szCs w:val="24"/>
        </w:rPr>
        <w:t xml:space="preserve"> years from the date of disclosure</w:t>
      </w:r>
      <w:r w:rsidR="00A0761B" w:rsidRPr="00974E1A">
        <w:rPr>
          <w:sz w:val="24"/>
          <w:szCs w:val="24"/>
        </w:rPr>
        <w:t>.</w:t>
      </w:r>
    </w:p>
    <w:p w14:paraId="25628C6B" w14:textId="77777777" w:rsidR="004A335F" w:rsidRPr="00974E1A" w:rsidRDefault="004A335F" w:rsidP="00BF78A0">
      <w:pPr>
        <w:ind w:left="851" w:hanging="851"/>
        <w:jc w:val="both"/>
        <w:rPr>
          <w:sz w:val="24"/>
          <w:szCs w:val="24"/>
        </w:rPr>
      </w:pPr>
    </w:p>
    <w:p w14:paraId="50B1B1E6" w14:textId="77777777" w:rsidR="00572173" w:rsidRPr="00974E1A" w:rsidRDefault="004A335F" w:rsidP="00616E19">
      <w:pPr>
        <w:ind w:left="851"/>
        <w:jc w:val="both"/>
        <w:rPr>
          <w:sz w:val="24"/>
          <w:szCs w:val="24"/>
        </w:rPr>
      </w:pPr>
      <w:r w:rsidRPr="00974E1A">
        <w:rPr>
          <w:sz w:val="24"/>
          <w:szCs w:val="24"/>
        </w:rPr>
        <w:t xml:space="preserve">The obligation of non-disclosure does not apply to (a) information which at the time of disclosure is in the public domain, (b) information which becomes part of the public domain after disclosure by publication through no violation of this agreement, (c) information which </w:t>
      </w:r>
      <w:r w:rsidR="00BF78A0">
        <w:rPr>
          <w:sz w:val="24"/>
          <w:szCs w:val="24"/>
        </w:rPr>
        <w:t xml:space="preserve">the </w:t>
      </w:r>
      <w:r w:rsidR="00974E1A" w:rsidRPr="00974E1A">
        <w:rPr>
          <w:sz w:val="24"/>
          <w:szCs w:val="24"/>
        </w:rPr>
        <w:t>University</w:t>
      </w:r>
      <w:r w:rsidRPr="00974E1A">
        <w:rPr>
          <w:sz w:val="24"/>
          <w:szCs w:val="24"/>
        </w:rPr>
        <w:t xml:space="preserve"> possessed prior to disclosure, (d) information which is </w:t>
      </w:r>
      <w:r w:rsidR="00B35201" w:rsidRPr="00974E1A">
        <w:rPr>
          <w:sz w:val="24"/>
          <w:szCs w:val="24"/>
        </w:rPr>
        <w:t>lawfully disclosed by a third party</w:t>
      </w:r>
      <w:r w:rsidR="00B35201">
        <w:rPr>
          <w:sz w:val="24"/>
          <w:szCs w:val="24"/>
        </w:rPr>
        <w:t xml:space="preserve"> after the Recipient’s disclosure to the University</w:t>
      </w:r>
      <w:r w:rsidRPr="00974E1A">
        <w:rPr>
          <w:sz w:val="24"/>
          <w:szCs w:val="24"/>
        </w:rPr>
        <w:t xml:space="preserve">, </w:t>
      </w:r>
      <w:r w:rsidR="0087722C">
        <w:rPr>
          <w:sz w:val="24"/>
          <w:szCs w:val="24"/>
        </w:rPr>
        <w:t>provided that such</w:t>
      </w:r>
      <w:r w:rsidRPr="00974E1A">
        <w:rPr>
          <w:sz w:val="24"/>
          <w:szCs w:val="24"/>
        </w:rPr>
        <w:t xml:space="preserve"> third party did not acquire s</w:t>
      </w:r>
      <w:r w:rsidR="00B35201">
        <w:rPr>
          <w:sz w:val="24"/>
          <w:szCs w:val="24"/>
        </w:rPr>
        <w:t xml:space="preserve">uch written information under an </w:t>
      </w:r>
      <w:r w:rsidRPr="00974E1A">
        <w:rPr>
          <w:sz w:val="24"/>
          <w:szCs w:val="24"/>
        </w:rPr>
        <w:t xml:space="preserve">effective obligation of confidentiality to </w:t>
      </w:r>
      <w:r w:rsidR="00BF78A0">
        <w:rPr>
          <w:sz w:val="24"/>
          <w:szCs w:val="24"/>
        </w:rPr>
        <w:t>t</w:t>
      </w:r>
      <w:r w:rsidR="00911DFC">
        <w:rPr>
          <w:sz w:val="24"/>
          <w:szCs w:val="24"/>
        </w:rPr>
        <w:t>he Recipient</w:t>
      </w:r>
      <w:r w:rsidR="0087722C">
        <w:rPr>
          <w:sz w:val="24"/>
          <w:szCs w:val="24"/>
        </w:rPr>
        <w:t>,</w:t>
      </w:r>
      <w:r w:rsidR="004938D6">
        <w:rPr>
          <w:sz w:val="24"/>
          <w:szCs w:val="24"/>
        </w:rPr>
        <w:t xml:space="preserve"> or (e) information that the University </w:t>
      </w:r>
      <w:r w:rsidR="00D708DA">
        <w:rPr>
          <w:sz w:val="24"/>
          <w:szCs w:val="24"/>
        </w:rPr>
        <w:t>is required to discl</w:t>
      </w:r>
      <w:r w:rsidR="00B35201">
        <w:rPr>
          <w:sz w:val="24"/>
          <w:szCs w:val="24"/>
        </w:rPr>
        <w:t>ose in order to comply with law or court order</w:t>
      </w:r>
      <w:r w:rsidR="00D708DA">
        <w:rPr>
          <w:sz w:val="24"/>
          <w:szCs w:val="24"/>
        </w:rPr>
        <w:t>.</w:t>
      </w:r>
      <w:r w:rsidR="00572173" w:rsidRPr="00974E1A">
        <w:rPr>
          <w:sz w:val="24"/>
          <w:szCs w:val="24"/>
        </w:rPr>
        <w:t xml:space="preserve"> </w:t>
      </w:r>
    </w:p>
    <w:p w14:paraId="4C0293E7" w14:textId="77777777" w:rsidR="009D6C71" w:rsidRPr="00974E1A" w:rsidRDefault="009D6C71" w:rsidP="00BF78A0">
      <w:pPr>
        <w:ind w:left="851" w:hanging="851"/>
        <w:jc w:val="both"/>
        <w:rPr>
          <w:sz w:val="24"/>
          <w:szCs w:val="24"/>
        </w:rPr>
      </w:pPr>
    </w:p>
    <w:p w14:paraId="19F0EC79" w14:textId="77777777" w:rsidR="009D6C71" w:rsidRPr="00974E1A" w:rsidRDefault="00616E19" w:rsidP="00BF78A0">
      <w:pPr>
        <w:ind w:left="851" w:hanging="851"/>
        <w:jc w:val="both"/>
        <w:rPr>
          <w:sz w:val="24"/>
          <w:szCs w:val="24"/>
        </w:rPr>
      </w:pPr>
      <w:r>
        <w:rPr>
          <w:sz w:val="24"/>
          <w:szCs w:val="24"/>
        </w:rPr>
        <w:t>7</w:t>
      </w:r>
      <w:r w:rsidR="009D6C71" w:rsidRPr="00974E1A">
        <w:rPr>
          <w:sz w:val="24"/>
          <w:szCs w:val="24"/>
        </w:rPr>
        <w:t xml:space="preserve">. </w:t>
      </w:r>
      <w:r w:rsidR="0087722C">
        <w:rPr>
          <w:sz w:val="24"/>
          <w:szCs w:val="24"/>
        </w:rPr>
        <w:tab/>
      </w:r>
      <w:r w:rsidR="00731785">
        <w:rPr>
          <w:sz w:val="24"/>
          <w:szCs w:val="24"/>
        </w:rPr>
        <w:t xml:space="preserve">The </w:t>
      </w:r>
      <w:r w:rsidR="00974E1A" w:rsidRPr="00974E1A">
        <w:rPr>
          <w:sz w:val="24"/>
          <w:szCs w:val="24"/>
        </w:rPr>
        <w:t>University</w:t>
      </w:r>
      <w:r w:rsidR="009D6C71" w:rsidRPr="00974E1A">
        <w:rPr>
          <w:sz w:val="24"/>
          <w:szCs w:val="24"/>
        </w:rPr>
        <w:t xml:space="preserve">’s contribution shall be expressly noted in all written or other public disclosures of </w:t>
      </w:r>
      <w:r w:rsidR="00BF78A0">
        <w:rPr>
          <w:sz w:val="24"/>
          <w:szCs w:val="24"/>
        </w:rPr>
        <w:t>t</w:t>
      </w:r>
      <w:r w:rsidR="00911DFC">
        <w:rPr>
          <w:sz w:val="24"/>
          <w:szCs w:val="24"/>
        </w:rPr>
        <w:t>he Recipient</w:t>
      </w:r>
      <w:r w:rsidR="009D6C71" w:rsidRPr="00974E1A">
        <w:rPr>
          <w:sz w:val="24"/>
          <w:szCs w:val="24"/>
        </w:rPr>
        <w:t xml:space="preserve">’s research involving the </w:t>
      </w:r>
      <w:r w:rsidR="00974E1A">
        <w:rPr>
          <w:sz w:val="24"/>
          <w:szCs w:val="24"/>
        </w:rPr>
        <w:t>Material</w:t>
      </w:r>
      <w:r w:rsidR="009D6C71" w:rsidRPr="00974E1A">
        <w:rPr>
          <w:sz w:val="24"/>
          <w:szCs w:val="24"/>
        </w:rPr>
        <w:t xml:space="preserve"> either by acknowledgement or co-authorship, whichever is appropriate</w:t>
      </w:r>
      <w:r w:rsidR="009A34EF" w:rsidRPr="009A34EF">
        <w:t xml:space="preserve"> </w:t>
      </w:r>
      <w:r w:rsidR="009A34EF" w:rsidRPr="009A34EF">
        <w:rPr>
          <w:sz w:val="24"/>
          <w:szCs w:val="24"/>
        </w:rPr>
        <w:t>in accordance with good international standards for scientific publication</w:t>
      </w:r>
      <w:r w:rsidR="009D6C71" w:rsidRPr="00974E1A">
        <w:rPr>
          <w:sz w:val="24"/>
          <w:szCs w:val="24"/>
        </w:rPr>
        <w:t>.</w:t>
      </w:r>
    </w:p>
    <w:p w14:paraId="4AAC927B" w14:textId="77777777" w:rsidR="009D6C71" w:rsidRPr="00974E1A" w:rsidRDefault="009D6C71" w:rsidP="00BF78A0">
      <w:pPr>
        <w:ind w:left="851" w:hanging="851"/>
        <w:jc w:val="both"/>
        <w:rPr>
          <w:sz w:val="24"/>
          <w:szCs w:val="24"/>
        </w:rPr>
      </w:pPr>
    </w:p>
    <w:p w14:paraId="597C5F2F" w14:textId="77777777" w:rsidR="009D6C71" w:rsidRDefault="00616E19" w:rsidP="00BF78A0">
      <w:pPr>
        <w:ind w:left="851" w:hanging="851"/>
        <w:jc w:val="both"/>
        <w:rPr>
          <w:sz w:val="24"/>
          <w:szCs w:val="24"/>
        </w:rPr>
      </w:pPr>
      <w:r>
        <w:rPr>
          <w:sz w:val="24"/>
          <w:szCs w:val="24"/>
        </w:rPr>
        <w:t>8</w:t>
      </w:r>
      <w:r w:rsidR="009D6C71" w:rsidRPr="00974E1A">
        <w:rPr>
          <w:sz w:val="24"/>
          <w:szCs w:val="24"/>
        </w:rPr>
        <w:t>.</w:t>
      </w:r>
      <w:r w:rsidR="0087722C">
        <w:rPr>
          <w:sz w:val="24"/>
          <w:szCs w:val="24"/>
        </w:rPr>
        <w:tab/>
      </w:r>
      <w:r w:rsidR="00BC7350" w:rsidRPr="00974E1A">
        <w:rPr>
          <w:sz w:val="24"/>
          <w:szCs w:val="24"/>
        </w:rPr>
        <w:t xml:space="preserve">In the event that </w:t>
      </w:r>
      <w:r w:rsidR="00BF78A0">
        <w:rPr>
          <w:sz w:val="24"/>
          <w:szCs w:val="24"/>
        </w:rPr>
        <w:t>t</w:t>
      </w:r>
      <w:r w:rsidR="00911DFC">
        <w:rPr>
          <w:sz w:val="24"/>
          <w:szCs w:val="24"/>
        </w:rPr>
        <w:t>he Recipient</w:t>
      </w:r>
      <w:r w:rsidR="00BC7350" w:rsidRPr="00974E1A">
        <w:rPr>
          <w:sz w:val="24"/>
          <w:szCs w:val="24"/>
        </w:rPr>
        <w:t xml:space="preserve"> wishes to</w:t>
      </w:r>
      <w:r w:rsidR="00BC7350" w:rsidRPr="00C75B85">
        <w:rPr>
          <w:sz w:val="24"/>
          <w:szCs w:val="24"/>
          <w:lang w:val="en-GB"/>
        </w:rPr>
        <w:t xml:space="preserve"> </w:t>
      </w:r>
      <w:r w:rsidR="00BF78A0" w:rsidRPr="00C75B85">
        <w:rPr>
          <w:sz w:val="24"/>
          <w:szCs w:val="24"/>
          <w:lang w:val="en-GB"/>
        </w:rPr>
        <w:t>commerciali</w:t>
      </w:r>
      <w:r w:rsidR="006C0096" w:rsidRPr="00C75B85">
        <w:rPr>
          <w:sz w:val="24"/>
          <w:szCs w:val="24"/>
          <w:lang w:val="en-GB"/>
        </w:rPr>
        <w:t>s</w:t>
      </w:r>
      <w:r w:rsidR="00BF78A0" w:rsidRPr="00C75B85">
        <w:rPr>
          <w:sz w:val="24"/>
          <w:szCs w:val="24"/>
          <w:lang w:val="en-GB"/>
        </w:rPr>
        <w:t>e</w:t>
      </w:r>
      <w:r w:rsidR="006C0096">
        <w:rPr>
          <w:sz w:val="24"/>
          <w:szCs w:val="24"/>
        </w:rPr>
        <w:t xml:space="preserve"> any result of the Research P</w:t>
      </w:r>
      <w:r w:rsidR="00BC7350" w:rsidRPr="00974E1A">
        <w:rPr>
          <w:sz w:val="24"/>
          <w:szCs w:val="24"/>
        </w:rPr>
        <w:t>roject, the parties will in good faith</w:t>
      </w:r>
      <w:r w:rsidR="00325F44">
        <w:rPr>
          <w:sz w:val="24"/>
          <w:szCs w:val="24"/>
        </w:rPr>
        <w:t>, but without obligation,</w:t>
      </w:r>
      <w:r w:rsidR="00BC7350" w:rsidRPr="00974E1A">
        <w:rPr>
          <w:sz w:val="24"/>
          <w:szCs w:val="24"/>
        </w:rPr>
        <w:t xml:space="preserve"> negotiate a commercial license</w:t>
      </w:r>
      <w:r w:rsidR="006C0096">
        <w:rPr>
          <w:sz w:val="24"/>
          <w:szCs w:val="24"/>
        </w:rPr>
        <w:t xml:space="preserve"> for the Material</w:t>
      </w:r>
      <w:r w:rsidR="00BC7350" w:rsidRPr="00974E1A">
        <w:rPr>
          <w:sz w:val="24"/>
          <w:szCs w:val="24"/>
        </w:rPr>
        <w:t>.</w:t>
      </w:r>
      <w:r w:rsidR="001A3FCF" w:rsidRPr="001A3FCF">
        <w:t xml:space="preserve"> </w:t>
      </w:r>
    </w:p>
    <w:p w14:paraId="135C7A80" w14:textId="77777777" w:rsidR="00325F44" w:rsidRPr="00974E1A" w:rsidRDefault="00325F44" w:rsidP="00BF78A0">
      <w:pPr>
        <w:ind w:left="851" w:hanging="851"/>
        <w:jc w:val="both"/>
        <w:rPr>
          <w:sz w:val="24"/>
          <w:szCs w:val="24"/>
        </w:rPr>
      </w:pPr>
    </w:p>
    <w:p w14:paraId="5DD42D9B" w14:textId="77777777" w:rsidR="009D6C71" w:rsidRDefault="00616E19" w:rsidP="00BF78A0">
      <w:pPr>
        <w:ind w:left="851" w:hanging="851"/>
        <w:jc w:val="both"/>
        <w:rPr>
          <w:sz w:val="24"/>
          <w:szCs w:val="24"/>
        </w:rPr>
      </w:pPr>
      <w:r>
        <w:rPr>
          <w:sz w:val="24"/>
          <w:szCs w:val="24"/>
        </w:rPr>
        <w:t>9</w:t>
      </w:r>
      <w:r w:rsidR="009D6C71" w:rsidRPr="00974E1A">
        <w:rPr>
          <w:sz w:val="24"/>
          <w:szCs w:val="24"/>
        </w:rPr>
        <w:t>.</w:t>
      </w:r>
      <w:r w:rsidR="0087722C">
        <w:rPr>
          <w:sz w:val="24"/>
          <w:szCs w:val="24"/>
        </w:rPr>
        <w:tab/>
      </w:r>
      <w:r w:rsidR="009A34EF" w:rsidRPr="009A34EF">
        <w:rPr>
          <w:sz w:val="24"/>
          <w:szCs w:val="24"/>
        </w:rPr>
        <w:t>The Recipient understands and acknowledges that the Material is experimental in nature, and</w:t>
      </w:r>
      <w:r w:rsidR="009A34EF">
        <w:rPr>
          <w:sz w:val="24"/>
          <w:szCs w:val="24"/>
        </w:rPr>
        <w:t xml:space="preserve"> may have hazardous properties. </w:t>
      </w:r>
      <w:r w:rsidR="00805D39">
        <w:rPr>
          <w:sz w:val="24"/>
          <w:szCs w:val="24"/>
        </w:rPr>
        <w:t>The Recipient</w:t>
      </w:r>
      <w:r w:rsidR="00325F44" w:rsidRPr="00325F44">
        <w:rPr>
          <w:sz w:val="24"/>
          <w:szCs w:val="24"/>
        </w:rPr>
        <w:t xml:space="preserve"> </w:t>
      </w:r>
      <w:r w:rsidR="009A34EF">
        <w:rPr>
          <w:sz w:val="24"/>
          <w:szCs w:val="24"/>
        </w:rPr>
        <w:t xml:space="preserve">further </w:t>
      </w:r>
      <w:r w:rsidR="00325F44" w:rsidRPr="00325F44">
        <w:rPr>
          <w:sz w:val="24"/>
          <w:szCs w:val="24"/>
        </w:rPr>
        <w:t xml:space="preserve">acknowledges that </w:t>
      </w:r>
      <w:r w:rsidR="00805D39">
        <w:rPr>
          <w:sz w:val="24"/>
          <w:szCs w:val="24"/>
        </w:rPr>
        <w:t>the Material</w:t>
      </w:r>
      <w:r w:rsidR="00325F44" w:rsidRPr="00325F44">
        <w:rPr>
          <w:sz w:val="24"/>
          <w:szCs w:val="24"/>
        </w:rPr>
        <w:t xml:space="preserve"> is provided “as is” and without any representation or warranty, express or implied, as to </w:t>
      </w:r>
      <w:r w:rsidR="00805D39">
        <w:rPr>
          <w:sz w:val="24"/>
          <w:szCs w:val="24"/>
        </w:rPr>
        <w:t>its</w:t>
      </w:r>
      <w:r w:rsidR="00325F44" w:rsidRPr="00325F44">
        <w:rPr>
          <w:sz w:val="24"/>
          <w:szCs w:val="24"/>
        </w:rPr>
        <w:t xml:space="preserve"> accuracy or </w:t>
      </w:r>
      <w:r w:rsidR="00805D39">
        <w:rPr>
          <w:sz w:val="24"/>
          <w:szCs w:val="24"/>
        </w:rPr>
        <w:t>completeness</w:t>
      </w:r>
      <w:r w:rsidR="00325F44" w:rsidRPr="00325F44">
        <w:rPr>
          <w:sz w:val="24"/>
          <w:szCs w:val="24"/>
        </w:rPr>
        <w:t xml:space="preserve">, including, without limitation, any implied warranty of merchantability or fitness for a particular </w:t>
      </w:r>
      <w:r w:rsidR="00325F44" w:rsidRPr="00325F44">
        <w:rPr>
          <w:sz w:val="24"/>
          <w:szCs w:val="24"/>
        </w:rPr>
        <w:lastRenderedPageBreak/>
        <w:t xml:space="preserve">purpose, or any warranty that the use of </w:t>
      </w:r>
      <w:r w:rsidR="00805D39">
        <w:rPr>
          <w:sz w:val="24"/>
          <w:szCs w:val="24"/>
        </w:rPr>
        <w:t>Material</w:t>
      </w:r>
      <w:r w:rsidR="00325F44" w:rsidRPr="00325F44">
        <w:rPr>
          <w:sz w:val="24"/>
          <w:szCs w:val="24"/>
        </w:rPr>
        <w:t xml:space="preserve"> will not infringe or violate any patent or other proprietary rights of any third party. Acceptance of </w:t>
      </w:r>
      <w:r w:rsidR="00805D39">
        <w:rPr>
          <w:sz w:val="24"/>
          <w:szCs w:val="24"/>
        </w:rPr>
        <w:t>the Material</w:t>
      </w:r>
      <w:r w:rsidR="00325F44" w:rsidRPr="00325F44">
        <w:rPr>
          <w:sz w:val="24"/>
          <w:szCs w:val="24"/>
        </w:rPr>
        <w:t xml:space="preserve"> will constitute acceptance by the Rec</w:t>
      </w:r>
      <w:r w:rsidR="00805D39">
        <w:rPr>
          <w:sz w:val="24"/>
          <w:szCs w:val="24"/>
        </w:rPr>
        <w:t>ipient</w:t>
      </w:r>
      <w:r w:rsidR="00325F44" w:rsidRPr="00325F44">
        <w:rPr>
          <w:sz w:val="24"/>
          <w:szCs w:val="24"/>
        </w:rPr>
        <w:t xml:space="preserve"> of liability for any damages or injuries resulting from its possession or use of </w:t>
      </w:r>
      <w:r w:rsidR="00805D39">
        <w:rPr>
          <w:sz w:val="24"/>
          <w:szCs w:val="24"/>
        </w:rPr>
        <w:t>the Material</w:t>
      </w:r>
      <w:r w:rsidR="00325F44">
        <w:rPr>
          <w:sz w:val="24"/>
          <w:szCs w:val="24"/>
        </w:rPr>
        <w:t>.</w:t>
      </w:r>
    </w:p>
    <w:p w14:paraId="2FE67A7C" w14:textId="77777777" w:rsidR="00757D8E" w:rsidRDefault="00757D8E" w:rsidP="00BF78A0">
      <w:pPr>
        <w:ind w:left="851" w:hanging="851"/>
        <w:jc w:val="both"/>
        <w:rPr>
          <w:sz w:val="24"/>
          <w:szCs w:val="24"/>
        </w:rPr>
      </w:pPr>
    </w:p>
    <w:p w14:paraId="37F5C575" w14:textId="77777777" w:rsidR="00757D8E" w:rsidRPr="00757D8E" w:rsidRDefault="00757D8E" w:rsidP="00757D8E">
      <w:pPr>
        <w:ind w:left="851" w:hanging="851"/>
        <w:jc w:val="both"/>
        <w:rPr>
          <w:b/>
          <w:sz w:val="24"/>
          <w:szCs w:val="24"/>
        </w:rPr>
      </w:pPr>
      <w:r w:rsidRPr="00757D8E">
        <w:rPr>
          <w:b/>
          <w:sz w:val="24"/>
          <w:szCs w:val="24"/>
        </w:rPr>
        <w:t>10.</w:t>
      </w:r>
      <w:r w:rsidRPr="00757D8E">
        <w:rPr>
          <w:b/>
          <w:sz w:val="24"/>
          <w:szCs w:val="24"/>
        </w:rPr>
        <w:tab/>
        <w:t>Data Protection</w:t>
      </w:r>
    </w:p>
    <w:p w14:paraId="6AA4EE3F" w14:textId="77777777" w:rsidR="00757D8E" w:rsidRPr="00757D8E" w:rsidRDefault="00757D8E" w:rsidP="00757D8E">
      <w:pPr>
        <w:ind w:left="851" w:hanging="851"/>
        <w:jc w:val="both"/>
        <w:rPr>
          <w:sz w:val="24"/>
          <w:szCs w:val="24"/>
        </w:rPr>
      </w:pPr>
      <w:r>
        <w:rPr>
          <w:sz w:val="24"/>
          <w:szCs w:val="24"/>
        </w:rPr>
        <w:t>10</w:t>
      </w:r>
      <w:r w:rsidRPr="00757D8E">
        <w:rPr>
          <w:sz w:val="24"/>
          <w:szCs w:val="24"/>
        </w:rPr>
        <w:t>.1</w:t>
      </w:r>
      <w:r w:rsidRPr="00757D8E">
        <w:rPr>
          <w:sz w:val="24"/>
          <w:szCs w:val="24"/>
        </w:rPr>
        <w:tab/>
        <w:t>In connectio</w:t>
      </w:r>
      <w:r w:rsidR="0049457F">
        <w:rPr>
          <w:sz w:val="24"/>
          <w:szCs w:val="24"/>
        </w:rPr>
        <w:t>n with the research under this a</w:t>
      </w:r>
      <w:r w:rsidRPr="00757D8E">
        <w:rPr>
          <w:sz w:val="24"/>
          <w:szCs w:val="24"/>
        </w:rPr>
        <w:t xml:space="preserve">greement, </w:t>
      </w:r>
      <w:r w:rsidR="0049457F">
        <w:rPr>
          <w:sz w:val="24"/>
          <w:szCs w:val="24"/>
        </w:rPr>
        <w:t>the University</w:t>
      </w:r>
      <w:r w:rsidRPr="00757D8E">
        <w:rPr>
          <w:sz w:val="24"/>
          <w:szCs w:val="24"/>
        </w:rPr>
        <w:t xml:space="preserve"> may provide </w:t>
      </w:r>
      <w:r w:rsidR="0049457F">
        <w:rPr>
          <w:sz w:val="24"/>
          <w:szCs w:val="24"/>
        </w:rPr>
        <w:t>the Recipient</w:t>
      </w:r>
      <w:r w:rsidRPr="00757D8E">
        <w:rPr>
          <w:sz w:val="24"/>
          <w:szCs w:val="24"/>
        </w:rPr>
        <w:t xml:space="preserve"> with access to certain information and/or material [</w:t>
      </w:r>
      <w:r w:rsidRPr="0049457F">
        <w:rPr>
          <w:i/>
          <w:sz w:val="24"/>
          <w:szCs w:val="24"/>
          <w:highlight w:val="yellow"/>
        </w:rPr>
        <w:t xml:space="preserve">definition of </w:t>
      </w:r>
      <w:r w:rsidR="0049457F">
        <w:rPr>
          <w:i/>
          <w:sz w:val="24"/>
          <w:szCs w:val="24"/>
          <w:highlight w:val="yellow"/>
        </w:rPr>
        <w:t xml:space="preserve">Biological </w:t>
      </w:r>
      <w:r w:rsidRPr="0049457F">
        <w:rPr>
          <w:i/>
          <w:sz w:val="24"/>
          <w:szCs w:val="24"/>
          <w:highlight w:val="yellow"/>
        </w:rPr>
        <w:t>Material</w:t>
      </w:r>
      <w:r w:rsidRPr="00757D8E">
        <w:rPr>
          <w:sz w:val="24"/>
          <w:szCs w:val="24"/>
        </w:rPr>
        <w:t>] (the “</w:t>
      </w:r>
      <w:r w:rsidR="0049457F">
        <w:rPr>
          <w:sz w:val="24"/>
          <w:szCs w:val="24"/>
        </w:rPr>
        <w:t xml:space="preserve">Biological </w:t>
      </w:r>
      <w:r w:rsidRPr="00757D8E">
        <w:rPr>
          <w:sz w:val="24"/>
          <w:szCs w:val="24"/>
        </w:rPr>
        <w:t xml:space="preserve">Material”) that can be used by itself or in combination with other available information to identify a specific individual (“Personal Data”). The </w:t>
      </w:r>
      <w:r w:rsidR="00BA47A2">
        <w:rPr>
          <w:sz w:val="24"/>
          <w:szCs w:val="24"/>
        </w:rPr>
        <w:t xml:space="preserve">Biological </w:t>
      </w:r>
      <w:r w:rsidRPr="00757D8E">
        <w:rPr>
          <w:sz w:val="24"/>
          <w:szCs w:val="24"/>
        </w:rPr>
        <w:t>Material must not be used for any other purposes than as explicitly provided hereunder. Further, for sake of clarity, key-coded data relating to individual persons is considered to be Personal Data.</w:t>
      </w:r>
    </w:p>
    <w:p w14:paraId="5454D16F" w14:textId="77777777" w:rsidR="00757D8E" w:rsidRPr="00757D8E" w:rsidRDefault="00757D8E" w:rsidP="00757D8E">
      <w:pPr>
        <w:ind w:left="851" w:hanging="851"/>
        <w:jc w:val="both"/>
        <w:rPr>
          <w:sz w:val="24"/>
          <w:szCs w:val="24"/>
        </w:rPr>
      </w:pPr>
    </w:p>
    <w:p w14:paraId="54F37467" w14:textId="77777777" w:rsidR="00757D8E" w:rsidRPr="00757D8E" w:rsidRDefault="00BA47A2" w:rsidP="00757D8E">
      <w:pPr>
        <w:ind w:left="851"/>
        <w:jc w:val="both"/>
        <w:rPr>
          <w:sz w:val="24"/>
          <w:szCs w:val="24"/>
        </w:rPr>
      </w:pPr>
      <w:r>
        <w:rPr>
          <w:sz w:val="24"/>
          <w:szCs w:val="24"/>
          <w:u w:val="single"/>
        </w:rPr>
        <w:t>Compliance with Applicable L</w:t>
      </w:r>
      <w:r w:rsidR="00757D8E" w:rsidRPr="00757D8E">
        <w:rPr>
          <w:sz w:val="24"/>
          <w:szCs w:val="24"/>
          <w:u w:val="single"/>
        </w:rPr>
        <w:t>aw</w:t>
      </w:r>
      <w:r w:rsidR="00757D8E" w:rsidRPr="00757D8E">
        <w:rPr>
          <w:sz w:val="24"/>
          <w:szCs w:val="24"/>
        </w:rPr>
        <w:t xml:space="preserve">.  In the performance of obligations under this </w:t>
      </w:r>
      <w:r>
        <w:rPr>
          <w:sz w:val="24"/>
          <w:szCs w:val="24"/>
        </w:rPr>
        <w:t>a</w:t>
      </w:r>
      <w:r w:rsidR="00757D8E" w:rsidRPr="00757D8E">
        <w:rPr>
          <w:sz w:val="24"/>
          <w:szCs w:val="24"/>
        </w:rPr>
        <w:t>greement, the Parties shall comply with all applicable laws and regulations relating to information privacy and data protection.</w:t>
      </w:r>
    </w:p>
    <w:p w14:paraId="1AC56E89" w14:textId="77777777" w:rsidR="00757D8E" w:rsidRDefault="00757D8E" w:rsidP="00757D8E">
      <w:pPr>
        <w:ind w:left="851" w:hanging="851"/>
        <w:jc w:val="both"/>
        <w:rPr>
          <w:sz w:val="24"/>
          <w:szCs w:val="24"/>
        </w:rPr>
      </w:pPr>
    </w:p>
    <w:p w14:paraId="232E2C74" w14:textId="77777777" w:rsidR="008C57F7" w:rsidRPr="00757D8E" w:rsidRDefault="00695A5B" w:rsidP="00654CDF">
      <w:pPr>
        <w:ind w:left="851" w:hanging="851"/>
        <w:jc w:val="both"/>
        <w:rPr>
          <w:sz w:val="24"/>
          <w:szCs w:val="24"/>
        </w:rPr>
      </w:pPr>
      <w:r>
        <w:rPr>
          <w:sz w:val="24"/>
          <w:szCs w:val="24"/>
        </w:rPr>
        <w:tab/>
        <w:t>[</w:t>
      </w:r>
      <w:r w:rsidRPr="00695A5B">
        <w:rPr>
          <w:i/>
          <w:sz w:val="24"/>
          <w:szCs w:val="24"/>
          <w:highlight w:val="yellow"/>
        </w:rPr>
        <w:t xml:space="preserve">Comment: </w:t>
      </w:r>
      <w:r w:rsidR="00654CDF">
        <w:rPr>
          <w:i/>
          <w:sz w:val="24"/>
          <w:szCs w:val="24"/>
          <w:highlight w:val="yellow"/>
        </w:rPr>
        <w:t>add alternative text for transfers outside the EES (Third Countries)</w:t>
      </w:r>
      <w:r w:rsidRPr="00695A5B">
        <w:rPr>
          <w:i/>
          <w:sz w:val="24"/>
          <w:szCs w:val="24"/>
          <w:highlight w:val="yellow"/>
        </w:rPr>
        <w:t>.</w:t>
      </w:r>
      <w:r>
        <w:rPr>
          <w:sz w:val="24"/>
          <w:szCs w:val="24"/>
        </w:rPr>
        <w:t>]</w:t>
      </w:r>
    </w:p>
    <w:p w14:paraId="3D6C17D6" w14:textId="77777777" w:rsidR="00757D8E" w:rsidRPr="00757D8E" w:rsidRDefault="00757D8E" w:rsidP="00757D8E">
      <w:pPr>
        <w:ind w:left="851" w:hanging="851"/>
        <w:jc w:val="both"/>
        <w:rPr>
          <w:sz w:val="24"/>
          <w:szCs w:val="24"/>
        </w:rPr>
      </w:pPr>
    </w:p>
    <w:p w14:paraId="76DB4155" w14:textId="50862F6F" w:rsidR="00757D8E" w:rsidRPr="00757D8E" w:rsidRDefault="008C57F7" w:rsidP="007D5502">
      <w:pPr>
        <w:ind w:left="851"/>
        <w:rPr>
          <w:sz w:val="24"/>
          <w:szCs w:val="24"/>
        </w:rPr>
      </w:pPr>
      <w:r>
        <w:rPr>
          <w:sz w:val="24"/>
          <w:szCs w:val="24"/>
        </w:rPr>
        <w:t>[</w:t>
      </w:r>
      <w:r w:rsidR="00757D8E" w:rsidRPr="0049457F">
        <w:rPr>
          <w:sz w:val="24"/>
          <w:szCs w:val="24"/>
          <w:u w:val="single"/>
        </w:rPr>
        <w:t>Additional Agreements</w:t>
      </w:r>
      <w:r w:rsidR="00757D8E" w:rsidRPr="00757D8E">
        <w:rPr>
          <w:sz w:val="24"/>
          <w:szCs w:val="24"/>
        </w:rPr>
        <w:t xml:space="preserve">.  </w:t>
      </w:r>
      <w:r w:rsidRPr="00934B68">
        <w:rPr>
          <w:sz w:val="24"/>
          <w:szCs w:val="24"/>
        </w:rPr>
        <w:t xml:space="preserve">Where </w:t>
      </w:r>
      <w:r>
        <w:rPr>
          <w:sz w:val="24"/>
          <w:szCs w:val="24"/>
        </w:rPr>
        <w:t xml:space="preserve">the Recipient is domiciled </w:t>
      </w:r>
      <w:r w:rsidR="00F54B3C">
        <w:rPr>
          <w:sz w:val="24"/>
          <w:szCs w:val="24"/>
        </w:rPr>
        <w:t>outside the</w:t>
      </w:r>
      <w:r>
        <w:rPr>
          <w:sz w:val="24"/>
          <w:szCs w:val="24"/>
        </w:rPr>
        <w:t xml:space="preserve"> </w:t>
      </w:r>
      <w:r w:rsidR="0057028D">
        <w:rPr>
          <w:sz w:val="24"/>
          <w:szCs w:val="24"/>
        </w:rPr>
        <w:t xml:space="preserve">European Economic Area </w:t>
      </w:r>
      <w:r>
        <w:rPr>
          <w:sz w:val="24"/>
          <w:szCs w:val="24"/>
        </w:rPr>
        <w:t>and</w:t>
      </w:r>
      <w:r w:rsidRPr="00934B68">
        <w:rPr>
          <w:sz w:val="24"/>
          <w:szCs w:val="24"/>
        </w:rPr>
        <w:t xml:space="preserve"> receives or accesses Personal Data relating to individuals located in the European </w:t>
      </w:r>
      <w:r>
        <w:rPr>
          <w:sz w:val="24"/>
          <w:szCs w:val="24"/>
        </w:rPr>
        <w:t xml:space="preserve">Union </w:t>
      </w:r>
      <w:r w:rsidRPr="00934B68">
        <w:rPr>
          <w:sz w:val="24"/>
          <w:szCs w:val="24"/>
        </w:rPr>
        <w:t>hereunder,</w:t>
      </w:r>
      <w:r w:rsidR="00F54B3C">
        <w:rPr>
          <w:sz w:val="24"/>
          <w:szCs w:val="24"/>
        </w:rPr>
        <w:t xml:space="preserve"> Recipient and Provider shall promptly upon signature of this Agreement enter into the </w:t>
      </w:r>
      <w:r w:rsidR="00BC7E24">
        <w:rPr>
          <w:sz w:val="24"/>
          <w:szCs w:val="24"/>
        </w:rPr>
        <w:t>S</w:t>
      </w:r>
      <w:r w:rsidR="00F54B3C" w:rsidRPr="00757D8E">
        <w:rPr>
          <w:sz w:val="24"/>
          <w:szCs w:val="24"/>
        </w:rPr>
        <w:t xml:space="preserve">tandard </w:t>
      </w:r>
      <w:r w:rsidR="00BC7E24">
        <w:rPr>
          <w:sz w:val="24"/>
          <w:szCs w:val="24"/>
        </w:rPr>
        <w:t>C</w:t>
      </w:r>
      <w:r w:rsidR="00F54B3C" w:rsidRPr="00757D8E">
        <w:rPr>
          <w:sz w:val="24"/>
          <w:szCs w:val="24"/>
        </w:rPr>
        <w:t xml:space="preserve">ontractual </w:t>
      </w:r>
      <w:r w:rsidR="00BC7E24">
        <w:rPr>
          <w:sz w:val="24"/>
          <w:szCs w:val="24"/>
        </w:rPr>
        <w:t>C</w:t>
      </w:r>
      <w:r w:rsidR="00F54B3C" w:rsidRPr="00757D8E">
        <w:rPr>
          <w:sz w:val="24"/>
          <w:szCs w:val="24"/>
        </w:rPr>
        <w:t xml:space="preserve">lauses </w:t>
      </w:r>
      <w:r w:rsidR="00C70CFE">
        <w:rPr>
          <w:sz w:val="24"/>
          <w:szCs w:val="24"/>
        </w:rPr>
        <w:t xml:space="preserve">adopted by the European Commission on 4 June 2021 </w:t>
      </w:r>
      <w:r w:rsidR="00C70CFE" w:rsidRPr="00C70CFE">
        <w:rPr>
          <w:sz w:val="24"/>
          <w:szCs w:val="24"/>
        </w:rPr>
        <w:t xml:space="preserve">for the transfer of personal data to </w:t>
      </w:r>
      <w:r w:rsidR="00BC7E24">
        <w:rPr>
          <w:sz w:val="24"/>
          <w:szCs w:val="24"/>
        </w:rPr>
        <w:t>T</w:t>
      </w:r>
      <w:r w:rsidR="00C70CFE" w:rsidRPr="00C70CFE">
        <w:rPr>
          <w:sz w:val="24"/>
          <w:szCs w:val="24"/>
        </w:rPr>
        <w:t xml:space="preserve">hird </w:t>
      </w:r>
      <w:r w:rsidR="00BC7E24">
        <w:rPr>
          <w:sz w:val="24"/>
          <w:szCs w:val="24"/>
        </w:rPr>
        <w:t>C</w:t>
      </w:r>
      <w:r w:rsidR="00C70CFE" w:rsidRPr="00C70CFE">
        <w:rPr>
          <w:sz w:val="24"/>
          <w:szCs w:val="24"/>
        </w:rPr>
        <w:t>ountries pursuant to Regulation (EU) 2016/679</w:t>
      </w:r>
      <w:r w:rsidR="00C70CFE">
        <w:rPr>
          <w:sz w:val="24"/>
          <w:szCs w:val="24"/>
        </w:rPr>
        <w:t xml:space="preserve"> </w:t>
      </w:r>
      <w:r w:rsidR="00F54B3C" w:rsidRPr="00757D8E">
        <w:rPr>
          <w:sz w:val="24"/>
          <w:szCs w:val="24"/>
        </w:rPr>
        <w:t>available at:</w:t>
      </w:r>
      <w:r w:rsidR="00C70CFE">
        <w:rPr>
          <w:sz w:val="24"/>
          <w:szCs w:val="24"/>
        </w:rPr>
        <w:t xml:space="preserve"> </w:t>
      </w:r>
      <w:hyperlink r:id="rId4" w:history="1">
        <w:r w:rsidR="00C70CFE" w:rsidRPr="00A65B82">
          <w:rPr>
            <w:rStyle w:val="Hyperlnk"/>
            <w:sz w:val="24"/>
            <w:szCs w:val="24"/>
          </w:rPr>
          <w:t>https://ec.europa.eu/info/law/law-topic/data-protection/publications/standard-contractual-clauses-controllers-and-processors</w:t>
        </w:r>
      </w:hyperlink>
      <w:r w:rsidR="00F54B3C" w:rsidRPr="00757D8E">
        <w:rPr>
          <w:sz w:val="24"/>
          <w:szCs w:val="24"/>
        </w:rPr>
        <w:t>, (</w:t>
      </w:r>
      <w:r w:rsidR="00BC7E24">
        <w:rPr>
          <w:sz w:val="24"/>
          <w:szCs w:val="24"/>
        </w:rPr>
        <w:t>to be</w:t>
      </w:r>
      <w:r w:rsidR="00F54B3C" w:rsidRPr="00757D8E">
        <w:rPr>
          <w:sz w:val="24"/>
          <w:szCs w:val="24"/>
        </w:rPr>
        <w:t xml:space="preserve"> included</w:t>
      </w:r>
      <w:r w:rsidR="00F54B3C">
        <w:rPr>
          <w:sz w:val="24"/>
          <w:szCs w:val="24"/>
        </w:rPr>
        <w:t xml:space="preserve"> in this agreement as </w:t>
      </w:r>
      <w:r w:rsidR="00F54B3C" w:rsidRPr="0049457F">
        <w:rPr>
          <w:sz w:val="24"/>
          <w:szCs w:val="24"/>
          <w:u w:val="single"/>
        </w:rPr>
        <w:t>Appendix 2</w:t>
      </w:r>
      <w:r w:rsidR="00F54B3C">
        <w:rPr>
          <w:sz w:val="24"/>
          <w:szCs w:val="24"/>
          <w:u w:val="single"/>
        </w:rPr>
        <w:t>)</w:t>
      </w:r>
      <w:r w:rsidR="00F54B3C" w:rsidRPr="00757D8E">
        <w:rPr>
          <w:sz w:val="24"/>
          <w:szCs w:val="24"/>
        </w:rPr>
        <w:t xml:space="preserve"> or such </w:t>
      </w:r>
      <w:r w:rsidR="00BC7E24">
        <w:rPr>
          <w:sz w:val="24"/>
          <w:szCs w:val="24"/>
        </w:rPr>
        <w:t>s</w:t>
      </w:r>
      <w:r w:rsidR="00F54B3C" w:rsidRPr="00757D8E">
        <w:rPr>
          <w:sz w:val="24"/>
          <w:szCs w:val="24"/>
        </w:rPr>
        <w:t>tandard contractual clauses as are then in force.</w:t>
      </w:r>
      <w:r w:rsidR="00F54B3C">
        <w:rPr>
          <w:sz w:val="24"/>
          <w:szCs w:val="24"/>
        </w:rPr>
        <w:t xml:space="preserve"> Prior to the entering of Standard Contractual Clauses, no transfer of Materials will take place under this Agreement. </w:t>
      </w:r>
      <w:r w:rsidR="00BC7E24">
        <w:rPr>
          <w:sz w:val="24"/>
          <w:szCs w:val="24"/>
        </w:rPr>
        <w:t>T</w:t>
      </w:r>
      <w:r w:rsidR="00BC7E24" w:rsidRPr="00BC7E24">
        <w:rPr>
          <w:sz w:val="24"/>
          <w:szCs w:val="24"/>
        </w:rPr>
        <w:t xml:space="preserve">he Parties are only permitted to transfer </w:t>
      </w:r>
      <w:r w:rsidR="00BC7E24">
        <w:rPr>
          <w:sz w:val="24"/>
          <w:szCs w:val="24"/>
        </w:rPr>
        <w:t>P</w:t>
      </w:r>
      <w:r w:rsidR="00BC7E24" w:rsidRPr="00BC7E24">
        <w:rPr>
          <w:sz w:val="24"/>
          <w:szCs w:val="24"/>
        </w:rPr>
        <w:t xml:space="preserve">ersonal </w:t>
      </w:r>
      <w:r w:rsidR="00BC7E24">
        <w:rPr>
          <w:sz w:val="24"/>
          <w:szCs w:val="24"/>
        </w:rPr>
        <w:t>D</w:t>
      </w:r>
      <w:r w:rsidR="00BC7E24" w:rsidRPr="00BC7E24">
        <w:rPr>
          <w:sz w:val="24"/>
          <w:szCs w:val="24"/>
        </w:rPr>
        <w:t xml:space="preserve">ata to a </w:t>
      </w:r>
      <w:r w:rsidR="00BC7E24">
        <w:rPr>
          <w:sz w:val="24"/>
          <w:szCs w:val="24"/>
        </w:rPr>
        <w:t>c</w:t>
      </w:r>
      <w:r w:rsidR="00BC7E24" w:rsidRPr="00BC7E24">
        <w:rPr>
          <w:sz w:val="24"/>
          <w:szCs w:val="24"/>
        </w:rPr>
        <w:t>ountry outside the European Economic Area where there are appropriate safeguards</w:t>
      </w:r>
      <w:r w:rsidR="002D5457">
        <w:rPr>
          <w:sz w:val="24"/>
          <w:szCs w:val="24"/>
        </w:rPr>
        <w:t xml:space="preserve"> </w:t>
      </w:r>
      <w:r w:rsidR="002D5457" w:rsidRPr="00BC7E24">
        <w:rPr>
          <w:sz w:val="24"/>
          <w:szCs w:val="24"/>
        </w:rPr>
        <w:t>in compliance with Articles 46-47 and 49 of the G</w:t>
      </w:r>
      <w:r w:rsidR="002D5457">
        <w:rPr>
          <w:sz w:val="24"/>
          <w:szCs w:val="24"/>
        </w:rPr>
        <w:t xml:space="preserve">eneral </w:t>
      </w:r>
      <w:r w:rsidR="002D5457" w:rsidRPr="00BC7E24">
        <w:rPr>
          <w:sz w:val="24"/>
          <w:szCs w:val="24"/>
        </w:rPr>
        <w:t>D</w:t>
      </w:r>
      <w:r w:rsidR="002D5457">
        <w:rPr>
          <w:sz w:val="24"/>
          <w:szCs w:val="24"/>
        </w:rPr>
        <w:t xml:space="preserve">ata </w:t>
      </w:r>
      <w:r w:rsidR="002D5457" w:rsidRPr="00BC7E24">
        <w:rPr>
          <w:sz w:val="24"/>
          <w:szCs w:val="24"/>
        </w:rPr>
        <w:t>P</w:t>
      </w:r>
      <w:r w:rsidR="002D5457">
        <w:rPr>
          <w:sz w:val="24"/>
          <w:szCs w:val="24"/>
        </w:rPr>
        <w:t xml:space="preserve">rotection </w:t>
      </w:r>
      <w:r w:rsidR="002D5457" w:rsidRPr="00BC7E24">
        <w:rPr>
          <w:sz w:val="24"/>
          <w:szCs w:val="24"/>
        </w:rPr>
        <w:t>R</w:t>
      </w:r>
      <w:r w:rsidR="002D5457">
        <w:rPr>
          <w:sz w:val="24"/>
          <w:szCs w:val="24"/>
        </w:rPr>
        <w:t>egulation</w:t>
      </w:r>
      <w:r w:rsidR="00BC7E24" w:rsidRPr="00BC7E24">
        <w:rPr>
          <w:sz w:val="24"/>
          <w:szCs w:val="24"/>
        </w:rPr>
        <w:t>,</w:t>
      </w:r>
      <w:r w:rsidR="00BC7E24">
        <w:rPr>
          <w:sz w:val="24"/>
          <w:szCs w:val="24"/>
        </w:rPr>
        <w:t xml:space="preserve"> such safeguards including, but not limited to, the Standard Contractual Clauses</w:t>
      </w:r>
      <w:r w:rsidR="00BC7E24" w:rsidRPr="00BC7E24">
        <w:rPr>
          <w:sz w:val="24"/>
          <w:szCs w:val="24"/>
        </w:rPr>
        <w:t xml:space="preserve">. The Parties are to inform each other if such transfer mechanisms are in place and of the legal grounds for the transfer. </w:t>
      </w:r>
      <w:r w:rsidR="00F54B3C">
        <w:rPr>
          <w:sz w:val="24"/>
          <w:szCs w:val="24"/>
        </w:rPr>
        <w:t xml:space="preserve">This shall however not apply to Recipient if domiciled in any of the countries whose level of protection has been deemed adequate by the European Commission.] </w:t>
      </w:r>
    </w:p>
    <w:p w14:paraId="54665CDA" w14:textId="77777777" w:rsidR="00757D8E" w:rsidRPr="00757D8E" w:rsidRDefault="00757D8E" w:rsidP="00757D8E">
      <w:pPr>
        <w:ind w:left="851" w:hanging="851"/>
        <w:jc w:val="both"/>
        <w:rPr>
          <w:sz w:val="24"/>
          <w:szCs w:val="24"/>
        </w:rPr>
      </w:pPr>
    </w:p>
    <w:p w14:paraId="76050483" w14:textId="77777777" w:rsidR="00757D8E" w:rsidRPr="00757D8E" w:rsidRDefault="0049457F" w:rsidP="00757D8E">
      <w:pPr>
        <w:ind w:left="851" w:hanging="851"/>
        <w:jc w:val="both"/>
        <w:rPr>
          <w:sz w:val="24"/>
          <w:szCs w:val="24"/>
        </w:rPr>
      </w:pPr>
      <w:r>
        <w:rPr>
          <w:sz w:val="24"/>
          <w:szCs w:val="24"/>
        </w:rPr>
        <w:t>10</w:t>
      </w:r>
      <w:r w:rsidR="00757D8E" w:rsidRPr="00757D8E">
        <w:rPr>
          <w:sz w:val="24"/>
          <w:szCs w:val="24"/>
        </w:rPr>
        <w:t xml:space="preserve">.2 </w:t>
      </w:r>
      <w:r w:rsidR="00757D8E" w:rsidRPr="00757D8E">
        <w:rPr>
          <w:sz w:val="24"/>
          <w:szCs w:val="24"/>
        </w:rPr>
        <w:tab/>
      </w:r>
      <w:r w:rsidR="00757D8E" w:rsidRPr="0049457F">
        <w:rPr>
          <w:sz w:val="24"/>
          <w:szCs w:val="24"/>
          <w:u w:val="single"/>
        </w:rPr>
        <w:t>Consent</w:t>
      </w:r>
      <w:r w:rsidR="00757D8E" w:rsidRPr="00757D8E">
        <w:rPr>
          <w:sz w:val="24"/>
          <w:szCs w:val="24"/>
        </w:rPr>
        <w:t xml:space="preserve">.  Where required by local law, </w:t>
      </w:r>
      <w:r>
        <w:rPr>
          <w:sz w:val="24"/>
          <w:szCs w:val="24"/>
        </w:rPr>
        <w:t>the Recipient</w:t>
      </w:r>
      <w:r w:rsidR="00757D8E" w:rsidRPr="00757D8E">
        <w:rPr>
          <w:sz w:val="24"/>
          <w:szCs w:val="24"/>
        </w:rPr>
        <w:t xml:space="preserve"> will ensure that all necessary consents from principal investigators or others from whom Personal Data will be received are in place before collecting, using, disclosing or transferring that Personal Data. </w:t>
      </w:r>
    </w:p>
    <w:p w14:paraId="398B1651" w14:textId="77777777" w:rsidR="00695A5B" w:rsidRPr="00757D8E" w:rsidRDefault="00695A5B" w:rsidP="00757D8E">
      <w:pPr>
        <w:ind w:left="851" w:hanging="851"/>
        <w:jc w:val="both"/>
        <w:rPr>
          <w:sz w:val="24"/>
          <w:szCs w:val="24"/>
        </w:rPr>
      </w:pPr>
    </w:p>
    <w:p w14:paraId="27E3FDAA" w14:textId="77777777" w:rsidR="00757D8E" w:rsidRPr="0049457F" w:rsidRDefault="0049457F" w:rsidP="00757D8E">
      <w:pPr>
        <w:ind w:left="851" w:hanging="851"/>
        <w:jc w:val="both"/>
        <w:rPr>
          <w:b/>
          <w:sz w:val="24"/>
          <w:szCs w:val="24"/>
        </w:rPr>
      </w:pPr>
      <w:r>
        <w:rPr>
          <w:b/>
          <w:sz w:val="24"/>
          <w:szCs w:val="24"/>
        </w:rPr>
        <w:t>11</w:t>
      </w:r>
      <w:r w:rsidR="00757D8E" w:rsidRPr="0049457F">
        <w:rPr>
          <w:b/>
          <w:sz w:val="24"/>
          <w:szCs w:val="24"/>
        </w:rPr>
        <w:t>.</w:t>
      </w:r>
      <w:r w:rsidR="00757D8E" w:rsidRPr="0049457F">
        <w:rPr>
          <w:b/>
          <w:sz w:val="24"/>
          <w:szCs w:val="24"/>
        </w:rPr>
        <w:tab/>
        <w:t xml:space="preserve">Non-Use  </w:t>
      </w:r>
    </w:p>
    <w:p w14:paraId="70872D3C" w14:textId="77777777" w:rsidR="00757D8E" w:rsidRPr="00757D8E" w:rsidRDefault="00757D8E" w:rsidP="00757D8E">
      <w:pPr>
        <w:ind w:left="851" w:hanging="851"/>
        <w:jc w:val="both"/>
        <w:rPr>
          <w:sz w:val="24"/>
          <w:szCs w:val="24"/>
        </w:rPr>
      </w:pPr>
    </w:p>
    <w:p w14:paraId="0CDF45C5" w14:textId="77777777" w:rsidR="00757D8E" w:rsidRPr="00757D8E" w:rsidRDefault="0049457F" w:rsidP="00757D8E">
      <w:pPr>
        <w:ind w:left="851" w:hanging="851"/>
        <w:jc w:val="both"/>
        <w:rPr>
          <w:sz w:val="24"/>
          <w:szCs w:val="24"/>
        </w:rPr>
      </w:pPr>
      <w:r>
        <w:rPr>
          <w:sz w:val="24"/>
          <w:szCs w:val="24"/>
        </w:rPr>
        <w:lastRenderedPageBreak/>
        <w:t>11</w:t>
      </w:r>
      <w:r w:rsidR="00757D8E" w:rsidRPr="00757D8E">
        <w:rPr>
          <w:sz w:val="24"/>
          <w:szCs w:val="24"/>
        </w:rPr>
        <w:t>.1</w:t>
      </w:r>
      <w:r w:rsidR="00757D8E" w:rsidRPr="00757D8E">
        <w:rPr>
          <w:sz w:val="24"/>
          <w:szCs w:val="24"/>
        </w:rPr>
        <w:tab/>
      </w:r>
      <w:r>
        <w:rPr>
          <w:sz w:val="24"/>
          <w:szCs w:val="24"/>
        </w:rPr>
        <w:t>The Recipient</w:t>
      </w:r>
      <w:r w:rsidR="00757D8E" w:rsidRPr="00757D8E">
        <w:rPr>
          <w:sz w:val="24"/>
          <w:szCs w:val="24"/>
        </w:rPr>
        <w:t xml:space="preserve"> will not use Personal Data for any purpose other than as described in t</w:t>
      </w:r>
      <w:r w:rsidR="00BA47A2">
        <w:rPr>
          <w:sz w:val="24"/>
          <w:szCs w:val="24"/>
        </w:rPr>
        <w:t>he Project Description of this agreement.  If the a</w:t>
      </w:r>
      <w:r w:rsidR="00757D8E" w:rsidRPr="00757D8E">
        <w:rPr>
          <w:sz w:val="24"/>
          <w:szCs w:val="24"/>
        </w:rPr>
        <w:t xml:space="preserve">greement authorizes </w:t>
      </w:r>
      <w:r>
        <w:rPr>
          <w:sz w:val="24"/>
          <w:szCs w:val="24"/>
        </w:rPr>
        <w:t>the Recipient</w:t>
      </w:r>
      <w:r w:rsidR="00757D8E" w:rsidRPr="00757D8E">
        <w:rPr>
          <w:sz w:val="24"/>
          <w:szCs w:val="24"/>
        </w:rPr>
        <w:t xml:space="preserve"> to process Personal Data, </w:t>
      </w:r>
      <w:r>
        <w:rPr>
          <w:sz w:val="24"/>
          <w:szCs w:val="24"/>
        </w:rPr>
        <w:t>the Recipient</w:t>
      </w:r>
      <w:r w:rsidR="00757D8E" w:rsidRPr="00757D8E">
        <w:rPr>
          <w:sz w:val="24"/>
          <w:szCs w:val="24"/>
        </w:rPr>
        <w:t xml:space="preserve"> will not process it in a way that is incompatible with the purposes for which it was collected or subsequently authorized by the individual from whom it was obtained.  For avoidance of doubt, the strict requirement to not process Personal Data in a way that is incompatible with the purpose for which the Personal Dat</w:t>
      </w:r>
      <w:r w:rsidR="00BA47A2">
        <w:rPr>
          <w:sz w:val="24"/>
          <w:szCs w:val="24"/>
        </w:rPr>
        <w:t>a was collected applies to all p</w:t>
      </w:r>
      <w:r w:rsidR="00757D8E" w:rsidRPr="00757D8E">
        <w:rPr>
          <w:sz w:val="24"/>
          <w:szCs w:val="24"/>
        </w:rPr>
        <w:t xml:space="preserve">arties as well as, if any, subcontractors involved in the research.  </w:t>
      </w:r>
    </w:p>
    <w:p w14:paraId="6C844A7D" w14:textId="77777777" w:rsidR="00757D8E" w:rsidRPr="00757D8E" w:rsidRDefault="00757D8E" w:rsidP="00757D8E">
      <w:pPr>
        <w:ind w:left="851" w:hanging="851"/>
        <w:jc w:val="both"/>
        <w:rPr>
          <w:sz w:val="24"/>
          <w:szCs w:val="24"/>
        </w:rPr>
      </w:pPr>
    </w:p>
    <w:p w14:paraId="2A2A98E5" w14:textId="77777777" w:rsidR="00757D8E" w:rsidRPr="00757D8E" w:rsidRDefault="0049457F" w:rsidP="00757D8E">
      <w:pPr>
        <w:ind w:left="851" w:hanging="851"/>
        <w:jc w:val="both"/>
        <w:rPr>
          <w:sz w:val="24"/>
          <w:szCs w:val="24"/>
        </w:rPr>
      </w:pPr>
      <w:r>
        <w:rPr>
          <w:sz w:val="24"/>
          <w:szCs w:val="24"/>
        </w:rPr>
        <w:t>11</w:t>
      </w:r>
      <w:r w:rsidR="00757D8E" w:rsidRPr="00757D8E">
        <w:rPr>
          <w:sz w:val="24"/>
          <w:szCs w:val="24"/>
        </w:rPr>
        <w:t>.2</w:t>
      </w:r>
      <w:r w:rsidR="00757D8E" w:rsidRPr="00757D8E">
        <w:rPr>
          <w:sz w:val="24"/>
          <w:szCs w:val="24"/>
        </w:rPr>
        <w:tab/>
      </w:r>
      <w:r w:rsidR="00757D8E" w:rsidRPr="0049457F">
        <w:rPr>
          <w:sz w:val="24"/>
          <w:szCs w:val="24"/>
          <w:u w:val="single"/>
        </w:rPr>
        <w:t>Non-Disclosure</w:t>
      </w:r>
      <w:r w:rsidR="00757D8E" w:rsidRPr="00757D8E">
        <w:rPr>
          <w:sz w:val="24"/>
          <w:szCs w:val="24"/>
        </w:rPr>
        <w:t xml:space="preserve">.  </w:t>
      </w:r>
      <w:r>
        <w:rPr>
          <w:sz w:val="24"/>
          <w:szCs w:val="24"/>
        </w:rPr>
        <w:t>The Recipient</w:t>
      </w:r>
      <w:r w:rsidR="00757D8E" w:rsidRPr="00757D8E">
        <w:rPr>
          <w:sz w:val="24"/>
          <w:szCs w:val="24"/>
        </w:rPr>
        <w:t xml:space="preserve"> will not disclose Personal Data in a manner inconsistent with any notice provided or consent</w:t>
      </w:r>
      <w:r>
        <w:rPr>
          <w:sz w:val="24"/>
          <w:szCs w:val="24"/>
        </w:rPr>
        <w:t xml:space="preserve"> collected pursuant to Section 10.2 of this a</w:t>
      </w:r>
      <w:r w:rsidR="00BA47A2">
        <w:rPr>
          <w:sz w:val="24"/>
          <w:szCs w:val="24"/>
        </w:rPr>
        <w:t xml:space="preserve">greement. </w:t>
      </w:r>
      <w:r w:rsidR="00757D8E" w:rsidRPr="00757D8E">
        <w:rPr>
          <w:sz w:val="24"/>
          <w:szCs w:val="24"/>
        </w:rPr>
        <w:t xml:space="preserve">Without express written authorization from </w:t>
      </w:r>
      <w:r>
        <w:rPr>
          <w:sz w:val="24"/>
          <w:szCs w:val="24"/>
        </w:rPr>
        <w:t>the University</w:t>
      </w:r>
      <w:r w:rsidR="00757D8E" w:rsidRPr="00757D8E">
        <w:rPr>
          <w:sz w:val="24"/>
          <w:szCs w:val="24"/>
        </w:rPr>
        <w:t xml:space="preserve">, </w:t>
      </w:r>
      <w:r>
        <w:rPr>
          <w:sz w:val="24"/>
          <w:szCs w:val="24"/>
        </w:rPr>
        <w:t>the Recipient</w:t>
      </w:r>
      <w:r w:rsidR="00757D8E" w:rsidRPr="00757D8E">
        <w:rPr>
          <w:sz w:val="24"/>
          <w:szCs w:val="24"/>
        </w:rPr>
        <w:t xml:space="preserve"> will not disclose Personal Data to any third parties, including governmental or regulatory authorities; however, where </w:t>
      </w:r>
      <w:r>
        <w:rPr>
          <w:sz w:val="24"/>
          <w:szCs w:val="24"/>
        </w:rPr>
        <w:t>the Recipient</w:t>
      </w:r>
      <w:r w:rsidR="00757D8E" w:rsidRPr="00757D8E">
        <w:rPr>
          <w:sz w:val="24"/>
          <w:szCs w:val="24"/>
        </w:rPr>
        <w:t xml:space="preserve"> has a mandatory obligation under applicable laws to respond directly to such governmental or regulatory requests, </w:t>
      </w:r>
      <w:r>
        <w:rPr>
          <w:sz w:val="24"/>
          <w:szCs w:val="24"/>
        </w:rPr>
        <w:t>the Recipient</w:t>
      </w:r>
      <w:r w:rsidR="00757D8E" w:rsidRPr="00757D8E">
        <w:rPr>
          <w:sz w:val="24"/>
          <w:szCs w:val="24"/>
        </w:rPr>
        <w:t xml:space="preserve"> shall notify </w:t>
      </w:r>
      <w:r>
        <w:rPr>
          <w:sz w:val="24"/>
          <w:szCs w:val="24"/>
        </w:rPr>
        <w:t>the University</w:t>
      </w:r>
      <w:r w:rsidR="00757D8E" w:rsidRPr="00757D8E">
        <w:rPr>
          <w:sz w:val="24"/>
          <w:szCs w:val="24"/>
        </w:rPr>
        <w:t xml:space="preserve"> as soon as possible of such disclosure. </w:t>
      </w:r>
    </w:p>
    <w:p w14:paraId="3F3849DB" w14:textId="77777777" w:rsidR="00757D8E" w:rsidRPr="00757D8E" w:rsidRDefault="00757D8E" w:rsidP="00757D8E">
      <w:pPr>
        <w:ind w:left="851" w:hanging="851"/>
        <w:jc w:val="both"/>
        <w:rPr>
          <w:sz w:val="24"/>
          <w:szCs w:val="24"/>
        </w:rPr>
      </w:pPr>
    </w:p>
    <w:p w14:paraId="6D762707" w14:textId="77777777" w:rsidR="00757D8E" w:rsidRPr="00757D8E" w:rsidRDefault="0049457F" w:rsidP="00757D8E">
      <w:pPr>
        <w:ind w:left="851" w:hanging="851"/>
        <w:jc w:val="both"/>
        <w:rPr>
          <w:sz w:val="24"/>
          <w:szCs w:val="24"/>
        </w:rPr>
      </w:pPr>
      <w:r>
        <w:rPr>
          <w:sz w:val="24"/>
          <w:szCs w:val="24"/>
        </w:rPr>
        <w:t>11</w:t>
      </w:r>
      <w:r w:rsidR="00757D8E" w:rsidRPr="00757D8E">
        <w:rPr>
          <w:sz w:val="24"/>
          <w:szCs w:val="24"/>
        </w:rPr>
        <w:t xml:space="preserve">.3 </w:t>
      </w:r>
      <w:r w:rsidR="00757D8E" w:rsidRPr="00757D8E">
        <w:rPr>
          <w:sz w:val="24"/>
          <w:szCs w:val="24"/>
        </w:rPr>
        <w:tab/>
      </w:r>
      <w:r w:rsidR="00757D8E" w:rsidRPr="0049457F">
        <w:rPr>
          <w:sz w:val="24"/>
          <w:szCs w:val="24"/>
          <w:u w:val="single"/>
        </w:rPr>
        <w:t>Safeguards</w:t>
      </w:r>
      <w:r w:rsidR="00757D8E" w:rsidRPr="00757D8E">
        <w:rPr>
          <w:sz w:val="24"/>
          <w:szCs w:val="24"/>
        </w:rPr>
        <w:t xml:space="preserve">.  </w:t>
      </w:r>
      <w:r>
        <w:rPr>
          <w:sz w:val="24"/>
          <w:szCs w:val="24"/>
        </w:rPr>
        <w:t>The Recipient</w:t>
      </w:r>
      <w:r w:rsidR="00757D8E" w:rsidRPr="00757D8E">
        <w:rPr>
          <w:sz w:val="24"/>
          <w:szCs w:val="24"/>
        </w:rPr>
        <w:t xml:space="preserve"> will apply adequate and reasonable electronic, physical, and other safeguards appropriate to the nature of the information to prevent any unauthorized, accidental or unlawful use, access, alteration, loss, destruction or disclosure of Personal Data (“Security Breach”).  </w:t>
      </w:r>
      <w:r>
        <w:rPr>
          <w:sz w:val="24"/>
          <w:szCs w:val="24"/>
        </w:rPr>
        <w:t>The Recipient</w:t>
      </w:r>
      <w:r w:rsidR="00757D8E" w:rsidRPr="00757D8E">
        <w:rPr>
          <w:sz w:val="24"/>
          <w:szCs w:val="24"/>
        </w:rPr>
        <w:t xml:space="preserve"> will implement appropriate internal policies, procedures, or protocols to minimize the risk of occurrence of a Security Breach.  </w:t>
      </w:r>
    </w:p>
    <w:p w14:paraId="68C43AE4" w14:textId="77777777" w:rsidR="00757D8E" w:rsidRPr="00757D8E" w:rsidRDefault="00757D8E" w:rsidP="00757D8E">
      <w:pPr>
        <w:ind w:left="851" w:hanging="851"/>
        <w:jc w:val="both"/>
        <w:rPr>
          <w:sz w:val="24"/>
          <w:szCs w:val="24"/>
        </w:rPr>
      </w:pPr>
    </w:p>
    <w:p w14:paraId="4B1426B4" w14:textId="35914D64" w:rsidR="00757D8E" w:rsidRPr="00757D8E" w:rsidRDefault="0049457F" w:rsidP="00757D8E">
      <w:pPr>
        <w:ind w:left="851" w:hanging="851"/>
        <w:jc w:val="both"/>
        <w:rPr>
          <w:sz w:val="24"/>
          <w:szCs w:val="24"/>
        </w:rPr>
      </w:pPr>
      <w:r>
        <w:rPr>
          <w:sz w:val="24"/>
          <w:szCs w:val="24"/>
        </w:rPr>
        <w:t>11</w:t>
      </w:r>
      <w:r w:rsidR="00757D8E" w:rsidRPr="00757D8E">
        <w:rPr>
          <w:sz w:val="24"/>
          <w:szCs w:val="24"/>
        </w:rPr>
        <w:t>.4</w:t>
      </w:r>
      <w:r w:rsidR="00757D8E" w:rsidRPr="00757D8E">
        <w:rPr>
          <w:sz w:val="24"/>
          <w:szCs w:val="24"/>
        </w:rPr>
        <w:tab/>
      </w:r>
      <w:r w:rsidR="00757D8E" w:rsidRPr="0049457F">
        <w:rPr>
          <w:sz w:val="24"/>
          <w:szCs w:val="24"/>
          <w:u w:val="single"/>
        </w:rPr>
        <w:t>Security Breach</w:t>
      </w:r>
      <w:r w:rsidR="00757D8E" w:rsidRPr="00757D8E">
        <w:rPr>
          <w:sz w:val="24"/>
          <w:szCs w:val="24"/>
        </w:rPr>
        <w:t xml:space="preserve">.  </w:t>
      </w:r>
      <w:r>
        <w:rPr>
          <w:sz w:val="24"/>
          <w:szCs w:val="24"/>
        </w:rPr>
        <w:t>The Recipient</w:t>
      </w:r>
      <w:r w:rsidR="00757D8E" w:rsidRPr="00757D8E">
        <w:rPr>
          <w:sz w:val="24"/>
          <w:szCs w:val="24"/>
        </w:rPr>
        <w:t xml:space="preserve"> will notify </w:t>
      </w:r>
      <w:r>
        <w:rPr>
          <w:sz w:val="24"/>
          <w:szCs w:val="24"/>
        </w:rPr>
        <w:t>the University</w:t>
      </w:r>
      <w:r w:rsidR="00757D8E" w:rsidRPr="00757D8E">
        <w:rPr>
          <w:sz w:val="24"/>
          <w:szCs w:val="24"/>
        </w:rPr>
        <w:t xml:space="preserve"> promptly, and in any event within ten (10) days of discovery of such Security Breach, and take immediate steps to consult with </w:t>
      </w:r>
      <w:r>
        <w:rPr>
          <w:sz w:val="24"/>
          <w:szCs w:val="24"/>
        </w:rPr>
        <w:t xml:space="preserve">the University </w:t>
      </w:r>
      <w:r w:rsidR="00757D8E" w:rsidRPr="00757D8E">
        <w:rPr>
          <w:sz w:val="24"/>
          <w:szCs w:val="24"/>
        </w:rPr>
        <w:t xml:space="preserve">in good faith regarding remediation efforts to mitigate or rectify the Security Breach.  </w:t>
      </w:r>
      <w:r>
        <w:rPr>
          <w:sz w:val="24"/>
          <w:szCs w:val="24"/>
        </w:rPr>
        <w:t>The Recipient</w:t>
      </w:r>
      <w:r w:rsidR="00757D8E" w:rsidRPr="00757D8E">
        <w:rPr>
          <w:sz w:val="24"/>
          <w:szCs w:val="24"/>
        </w:rPr>
        <w:t xml:space="preserve"> shall undertake remediation efforts at its sole expense,</w:t>
      </w:r>
      <w:r w:rsidR="004A51DC">
        <w:rPr>
          <w:sz w:val="24"/>
          <w:szCs w:val="24"/>
        </w:rPr>
        <w:t xml:space="preserve"> </w:t>
      </w:r>
      <w:r w:rsidR="00757D8E" w:rsidRPr="00757D8E">
        <w:rPr>
          <w:sz w:val="24"/>
          <w:szCs w:val="24"/>
        </w:rPr>
        <w:t xml:space="preserve">or reimburse </w:t>
      </w:r>
      <w:r>
        <w:rPr>
          <w:sz w:val="24"/>
          <w:szCs w:val="24"/>
        </w:rPr>
        <w:t>the University</w:t>
      </w:r>
      <w:r w:rsidR="00757D8E" w:rsidRPr="00757D8E">
        <w:rPr>
          <w:sz w:val="24"/>
          <w:szCs w:val="24"/>
        </w:rPr>
        <w:t xml:space="preserve"> for </w:t>
      </w:r>
      <w:r>
        <w:rPr>
          <w:sz w:val="24"/>
          <w:szCs w:val="24"/>
        </w:rPr>
        <w:t>it</w:t>
      </w:r>
      <w:r w:rsidR="00757D8E" w:rsidRPr="00757D8E">
        <w:rPr>
          <w:sz w:val="24"/>
          <w:szCs w:val="24"/>
        </w:rPr>
        <w:t>s reasonable costs and expenses incurred in connection with remediation efforts.</w:t>
      </w:r>
    </w:p>
    <w:p w14:paraId="5F1D941E" w14:textId="77777777" w:rsidR="00757D8E" w:rsidRPr="00757D8E" w:rsidRDefault="00757D8E" w:rsidP="00757D8E">
      <w:pPr>
        <w:ind w:left="851" w:hanging="851"/>
        <w:jc w:val="both"/>
        <w:rPr>
          <w:sz w:val="24"/>
          <w:szCs w:val="24"/>
        </w:rPr>
      </w:pPr>
    </w:p>
    <w:p w14:paraId="0CC81CBE" w14:textId="77777777" w:rsidR="00757D8E" w:rsidRPr="00974E1A" w:rsidRDefault="0049457F" w:rsidP="00757D8E">
      <w:pPr>
        <w:ind w:left="851" w:hanging="851"/>
        <w:jc w:val="both"/>
        <w:rPr>
          <w:sz w:val="24"/>
          <w:szCs w:val="24"/>
        </w:rPr>
      </w:pPr>
      <w:r>
        <w:rPr>
          <w:sz w:val="24"/>
          <w:szCs w:val="24"/>
        </w:rPr>
        <w:t>11.5</w:t>
      </w:r>
      <w:r w:rsidR="00757D8E" w:rsidRPr="00757D8E">
        <w:rPr>
          <w:sz w:val="24"/>
          <w:szCs w:val="24"/>
        </w:rPr>
        <w:tab/>
      </w:r>
      <w:r w:rsidR="00757D8E" w:rsidRPr="0049457F">
        <w:rPr>
          <w:sz w:val="24"/>
          <w:szCs w:val="24"/>
          <w:u w:val="single"/>
        </w:rPr>
        <w:t>Identification of study subjects</w:t>
      </w:r>
      <w:r w:rsidR="00757D8E" w:rsidRPr="00757D8E">
        <w:rPr>
          <w:sz w:val="24"/>
          <w:szCs w:val="24"/>
        </w:rPr>
        <w:t xml:space="preserve">.  To the extent </w:t>
      </w:r>
      <w:r>
        <w:rPr>
          <w:sz w:val="24"/>
          <w:szCs w:val="24"/>
        </w:rPr>
        <w:t>the Recipient</w:t>
      </w:r>
      <w:r w:rsidR="00BA47A2">
        <w:rPr>
          <w:sz w:val="24"/>
          <w:szCs w:val="24"/>
        </w:rPr>
        <w:t xml:space="preserve"> is</w:t>
      </w:r>
      <w:r w:rsidR="00757D8E" w:rsidRPr="00757D8E">
        <w:rPr>
          <w:sz w:val="24"/>
          <w:szCs w:val="24"/>
        </w:rPr>
        <w:t xml:space="preserve"> in receipt of key-coded or otherwise anonymized data, </w:t>
      </w:r>
      <w:r>
        <w:rPr>
          <w:sz w:val="24"/>
          <w:szCs w:val="24"/>
        </w:rPr>
        <w:t>the Recipient</w:t>
      </w:r>
      <w:r w:rsidR="00757D8E" w:rsidRPr="00757D8E">
        <w:rPr>
          <w:sz w:val="24"/>
          <w:szCs w:val="24"/>
        </w:rPr>
        <w:t xml:space="preserve"> will not attempt to re-identify material from study subjects and will implement appropriate internal policies, procedures, or protocols to minimize the risk of any identification of material related to the study subjects.  If </w:t>
      </w:r>
      <w:r>
        <w:rPr>
          <w:sz w:val="24"/>
          <w:szCs w:val="24"/>
        </w:rPr>
        <w:t>the Recipient</w:t>
      </w:r>
      <w:r w:rsidR="00757D8E" w:rsidRPr="00757D8E">
        <w:rPr>
          <w:sz w:val="24"/>
          <w:szCs w:val="24"/>
        </w:rPr>
        <w:t xml:space="preserve"> receives or obtains from </w:t>
      </w:r>
      <w:r>
        <w:rPr>
          <w:sz w:val="24"/>
          <w:szCs w:val="24"/>
        </w:rPr>
        <w:t>the University</w:t>
      </w:r>
      <w:r w:rsidR="00757D8E" w:rsidRPr="00757D8E">
        <w:rPr>
          <w:sz w:val="24"/>
          <w:szCs w:val="24"/>
        </w:rPr>
        <w:t xml:space="preserve">, Personal Data that unintentionally reveal the identity of a study subject, </w:t>
      </w:r>
      <w:r>
        <w:rPr>
          <w:sz w:val="24"/>
          <w:szCs w:val="24"/>
        </w:rPr>
        <w:t>the Recipient</w:t>
      </w:r>
      <w:r w:rsidR="00757D8E" w:rsidRPr="00757D8E">
        <w:rPr>
          <w:sz w:val="24"/>
          <w:szCs w:val="24"/>
        </w:rPr>
        <w:t xml:space="preserve"> will promptly, within ten (10) days of discovery, notify </w:t>
      </w:r>
      <w:r>
        <w:rPr>
          <w:sz w:val="24"/>
          <w:szCs w:val="24"/>
        </w:rPr>
        <w:t>the University</w:t>
      </w:r>
      <w:r w:rsidR="00757D8E" w:rsidRPr="00757D8E">
        <w:rPr>
          <w:sz w:val="24"/>
          <w:szCs w:val="24"/>
        </w:rPr>
        <w:t xml:space="preserve">. </w:t>
      </w:r>
      <w:r>
        <w:rPr>
          <w:sz w:val="24"/>
          <w:szCs w:val="24"/>
        </w:rPr>
        <w:t>The Recipient</w:t>
      </w:r>
      <w:r w:rsidR="00757D8E" w:rsidRPr="00757D8E">
        <w:rPr>
          <w:sz w:val="24"/>
          <w:szCs w:val="24"/>
        </w:rPr>
        <w:t xml:space="preserve"> will then cooperate with </w:t>
      </w:r>
      <w:r>
        <w:rPr>
          <w:sz w:val="24"/>
          <w:szCs w:val="24"/>
        </w:rPr>
        <w:t>the University in order</w:t>
      </w:r>
      <w:r w:rsidR="00757D8E" w:rsidRPr="00757D8E">
        <w:rPr>
          <w:sz w:val="24"/>
          <w:szCs w:val="24"/>
        </w:rPr>
        <w:t xml:space="preserve"> to remedy the unintentional disclosure and to minimize the risk of recurrence.</w:t>
      </w:r>
    </w:p>
    <w:p w14:paraId="74035054" w14:textId="77777777" w:rsidR="00DB4FA1" w:rsidRPr="00974E1A" w:rsidRDefault="00DB4FA1" w:rsidP="00BF78A0">
      <w:pPr>
        <w:ind w:left="851" w:hanging="851"/>
        <w:jc w:val="both"/>
        <w:rPr>
          <w:sz w:val="24"/>
          <w:szCs w:val="24"/>
        </w:rPr>
      </w:pPr>
    </w:p>
    <w:p w14:paraId="3E2DA645" w14:textId="77777777" w:rsidR="00001357" w:rsidRPr="00A1451D" w:rsidRDefault="0049457F" w:rsidP="00001357">
      <w:pPr>
        <w:ind w:left="851" w:hanging="851"/>
        <w:jc w:val="both"/>
        <w:rPr>
          <w:sz w:val="24"/>
          <w:szCs w:val="24"/>
        </w:rPr>
      </w:pPr>
      <w:r>
        <w:rPr>
          <w:sz w:val="24"/>
          <w:szCs w:val="24"/>
        </w:rPr>
        <w:t>12</w:t>
      </w:r>
      <w:r w:rsidR="00001357">
        <w:rPr>
          <w:sz w:val="24"/>
          <w:szCs w:val="24"/>
        </w:rPr>
        <w:t>.</w:t>
      </w:r>
      <w:r w:rsidR="00001357">
        <w:rPr>
          <w:sz w:val="24"/>
          <w:szCs w:val="24"/>
        </w:rPr>
        <w:tab/>
        <w:t xml:space="preserve">This agreement becomes effective </w:t>
      </w:r>
      <w:r w:rsidR="00001357" w:rsidRPr="00A1451D">
        <w:rPr>
          <w:sz w:val="24"/>
          <w:szCs w:val="24"/>
        </w:rPr>
        <w:t xml:space="preserve">on the date of </w:t>
      </w:r>
      <w:r w:rsidR="00001357">
        <w:rPr>
          <w:sz w:val="24"/>
          <w:szCs w:val="24"/>
        </w:rPr>
        <w:t xml:space="preserve">the </w:t>
      </w:r>
      <w:r w:rsidR="00001357" w:rsidRPr="00A1451D">
        <w:rPr>
          <w:sz w:val="24"/>
          <w:szCs w:val="24"/>
        </w:rPr>
        <w:t xml:space="preserve">last signature below and will </w:t>
      </w:r>
      <w:r w:rsidR="00001357">
        <w:rPr>
          <w:sz w:val="24"/>
          <w:szCs w:val="24"/>
        </w:rPr>
        <w:t>remain in force</w:t>
      </w:r>
      <w:r w:rsidR="00001357" w:rsidRPr="00A1451D">
        <w:rPr>
          <w:sz w:val="24"/>
          <w:szCs w:val="24"/>
        </w:rPr>
        <w:t xml:space="preserve"> for the duration of the Research Project. </w:t>
      </w:r>
    </w:p>
    <w:p w14:paraId="7850735D" w14:textId="77777777" w:rsidR="00001357" w:rsidRDefault="00001357" w:rsidP="00001357">
      <w:pPr>
        <w:ind w:left="851"/>
        <w:jc w:val="both"/>
        <w:rPr>
          <w:sz w:val="24"/>
          <w:szCs w:val="24"/>
        </w:rPr>
      </w:pPr>
    </w:p>
    <w:p w14:paraId="4166AFDF" w14:textId="77777777" w:rsidR="00001357" w:rsidRDefault="00001357" w:rsidP="00001357">
      <w:pPr>
        <w:ind w:left="851"/>
        <w:jc w:val="both"/>
        <w:rPr>
          <w:sz w:val="24"/>
          <w:szCs w:val="24"/>
        </w:rPr>
      </w:pPr>
      <w:r w:rsidRPr="00A1451D">
        <w:rPr>
          <w:sz w:val="24"/>
          <w:szCs w:val="24"/>
        </w:rPr>
        <w:t xml:space="preserve">The </w:t>
      </w:r>
      <w:r>
        <w:rPr>
          <w:sz w:val="24"/>
          <w:szCs w:val="24"/>
        </w:rPr>
        <w:t>University may terminate this a</w:t>
      </w:r>
      <w:r w:rsidRPr="00A1451D">
        <w:rPr>
          <w:sz w:val="24"/>
          <w:szCs w:val="24"/>
        </w:rPr>
        <w:t>greement if the Recipient is in material breach of any of the terms of this Agreement and, where the breach is capable of r</w:t>
      </w:r>
      <w:r>
        <w:rPr>
          <w:sz w:val="24"/>
          <w:szCs w:val="24"/>
        </w:rPr>
        <w:t xml:space="preserve">emedy, </w:t>
      </w:r>
      <w:r>
        <w:rPr>
          <w:sz w:val="24"/>
          <w:szCs w:val="24"/>
        </w:rPr>
        <w:lastRenderedPageBreak/>
        <w:t>the Recipient</w:t>
      </w:r>
      <w:r w:rsidRPr="00A1451D">
        <w:rPr>
          <w:sz w:val="24"/>
          <w:szCs w:val="24"/>
        </w:rPr>
        <w:t xml:space="preserve"> has failed to remedy the same within </w:t>
      </w:r>
      <w:r>
        <w:rPr>
          <w:sz w:val="24"/>
          <w:szCs w:val="24"/>
        </w:rPr>
        <w:t xml:space="preserve">fifteen (15) days after receiving </w:t>
      </w:r>
      <w:r w:rsidRPr="00A1451D">
        <w:rPr>
          <w:sz w:val="24"/>
          <w:szCs w:val="24"/>
        </w:rPr>
        <w:t xml:space="preserve">written notice from the </w:t>
      </w:r>
      <w:r>
        <w:rPr>
          <w:sz w:val="24"/>
          <w:szCs w:val="24"/>
        </w:rPr>
        <w:t>University</w:t>
      </w:r>
      <w:r w:rsidRPr="00A1451D">
        <w:rPr>
          <w:sz w:val="24"/>
          <w:szCs w:val="24"/>
        </w:rPr>
        <w:t>.</w:t>
      </w:r>
    </w:p>
    <w:p w14:paraId="1B75C5DF" w14:textId="77777777" w:rsidR="00001357" w:rsidRPr="00A1451D" w:rsidRDefault="00001357" w:rsidP="00001357">
      <w:pPr>
        <w:ind w:left="851"/>
        <w:jc w:val="both"/>
        <w:rPr>
          <w:sz w:val="24"/>
          <w:szCs w:val="24"/>
        </w:rPr>
      </w:pPr>
    </w:p>
    <w:p w14:paraId="1034B6E9" w14:textId="77777777" w:rsidR="00001357" w:rsidRPr="00974E1A" w:rsidRDefault="0049457F" w:rsidP="00001357">
      <w:pPr>
        <w:ind w:left="851" w:hanging="851"/>
        <w:jc w:val="both"/>
        <w:rPr>
          <w:sz w:val="24"/>
          <w:szCs w:val="24"/>
        </w:rPr>
      </w:pPr>
      <w:r>
        <w:rPr>
          <w:sz w:val="24"/>
          <w:szCs w:val="24"/>
        </w:rPr>
        <w:t>13</w:t>
      </w:r>
      <w:r w:rsidR="00001357" w:rsidRPr="00A1451D">
        <w:rPr>
          <w:sz w:val="24"/>
          <w:szCs w:val="24"/>
        </w:rPr>
        <w:t xml:space="preserve">. </w:t>
      </w:r>
      <w:r w:rsidR="00001357" w:rsidRPr="00A1451D">
        <w:rPr>
          <w:sz w:val="24"/>
          <w:szCs w:val="24"/>
        </w:rPr>
        <w:tab/>
        <w:t xml:space="preserve">Upon completion of the Research Project or earlier termination </w:t>
      </w:r>
      <w:r w:rsidR="00001357">
        <w:rPr>
          <w:sz w:val="24"/>
          <w:szCs w:val="24"/>
        </w:rPr>
        <w:t>hereof,</w:t>
      </w:r>
      <w:r w:rsidR="00001357" w:rsidRPr="00A1451D">
        <w:rPr>
          <w:sz w:val="24"/>
          <w:szCs w:val="24"/>
        </w:rPr>
        <w:t xml:space="preserve"> the Recipient will disc</w:t>
      </w:r>
      <w:r w:rsidR="00001357">
        <w:rPr>
          <w:sz w:val="24"/>
          <w:szCs w:val="24"/>
        </w:rPr>
        <w:t>ontinue all use of the Material</w:t>
      </w:r>
      <w:r w:rsidR="00001357" w:rsidRPr="00A1451D">
        <w:rPr>
          <w:sz w:val="24"/>
          <w:szCs w:val="24"/>
        </w:rPr>
        <w:t xml:space="preserve"> and</w:t>
      </w:r>
      <w:r w:rsidR="00001357">
        <w:rPr>
          <w:sz w:val="24"/>
          <w:szCs w:val="24"/>
        </w:rPr>
        <w:t>,</w:t>
      </w:r>
      <w:r w:rsidR="00001357" w:rsidRPr="00A1451D">
        <w:rPr>
          <w:sz w:val="24"/>
          <w:szCs w:val="24"/>
        </w:rPr>
        <w:t xml:space="preserve"> upon the </w:t>
      </w:r>
      <w:r w:rsidR="00001357">
        <w:rPr>
          <w:sz w:val="24"/>
          <w:szCs w:val="24"/>
        </w:rPr>
        <w:t>University</w:t>
      </w:r>
      <w:r w:rsidR="00001357" w:rsidRPr="00A1451D">
        <w:rPr>
          <w:sz w:val="24"/>
          <w:szCs w:val="24"/>
        </w:rPr>
        <w:t xml:space="preserve">’s </w:t>
      </w:r>
      <w:r w:rsidR="00001357">
        <w:rPr>
          <w:sz w:val="24"/>
          <w:szCs w:val="24"/>
        </w:rPr>
        <w:t>instructions</w:t>
      </w:r>
      <w:r w:rsidR="00001357" w:rsidRPr="00A1451D">
        <w:rPr>
          <w:sz w:val="24"/>
          <w:szCs w:val="24"/>
        </w:rPr>
        <w:t>, return or destroy the Material.</w:t>
      </w:r>
    </w:p>
    <w:p w14:paraId="5159B347" w14:textId="77777777" w:rsidR="00001357" w:rsidRPr="00974E1A" w:rsidRDefault="00001357" w:rsidP="00001357">
      <w:pPr>
        <w:ind w:left="851" w:hanging="851"/>
        <w:jc w:val="both"/>
        <w:rPr>
          <w:sz w:val="24"/>
          <w:szCs w:val="24"/>
        </w:rPr>
      </w:pPr>
    </w:p>
    <w:p w14:paraId="793F9231" w14:textId="77777777" w:rsidR="00001357" w:rsidRDefault="00001357" w:rsidP="00001357">
      <w:pPr>
        <w:ind w:left="851" w:hanging="851"/>
        <w:jc w:val="both"/>
        <w:rPr>
          <w:sz w:val="24"/>
          <w:szCs w:val="24"/>
        </w:rPr>
      </w:pPr>
      <w:r>
        <w:rPr>
          <w:sz w:val="24"/>
          <w:szCs w:val="24"/>
        </w:rPr>
        <w:t>1</w:t>
      </w:r>
      <w:r w:rsidR="0049457F">
        <w:rPr>
          <w:sz w:val="24"/>
          <w:szCs w:val="24"/>
        </w:rPr>
        <w:t>4</w:t>
      </w:r>
      <w:r w:rsidRPr="00974E1A">
        <w:rPr>
          <w:sz w:val="24"/>
          <w:szCs w:val="24"/>
        </w:rPr>
        <w:t xml:space="preserve">. </w:t>
      </w:r>
      <w:r>
        <w:rPr>
          <w:sz w:val="24"/>
          <w:szCs w:val="24"/>
        </w:rPr>
        <w:tab/>
      </w:r>
      <w:r w:rsidRPr="00974E1A">
        <w:rPr>
          <w:sz w:val="24"/>
          <w:szCs w:val="24"/>
        </w:rPr>
        <w:t xml:space="preserve">This agreement </w:t>
      </w:r>
      <w:r w:rsidRPr="00A83F9C">
        <w:rPr>
          <w:sz w:val="24"/>
          <w:szCs w:val="24"/>
        </w:rPr>
        <w:t>is subject to Swedish substantive law</w:t>
      </w:r>
      <w:r w:rsidRPr="00974E1A">
        <w:rPr>
          <w:sz w:val="24"/>
          <w:szCs w:val="24"/>
        </w:rPr>
        <w:t>.</w:t>
      </w:r>
    </w:p>
    <w:p w14:paraId="16D8551E" w14:textId="77777777" w:rsidR="00001357" w:rsidRDefault="00001357" w:rsidP="00001357">
      <w:pPr>
        <w:ind w:left="851" w:hanging="851"/>
        <w:jc w:val="both"/>
        <w:rPr>
          <w:sz w:val="24"/>
          <w:szCs w:val="24"/>
        </w:rPr>
      </w:pPr>
    </w:p>
    <w:p w14:paraId="0446285C" w14:textId="77777777" w:rsidR="00001357" w:rsidRPr="00A83F9C" w:rsidRDefault="00001357" w:rsidP="00001357">
      <w:pPr>
        <w:ind w:left="851" w:hanging="851"/>
        <w:jc w:val="both"/>
        <w:rPr>
          <w:sz w:val="24"/>
          <w:szCs w:val="24"/>
        </w:rPr>
      </w:pPr>
      <w:r>
        <w:rPr>
          <w:sz w:val="24"/>
          <w:szCs w:val="24"/>
        </w:rPr>
        <w:t>1</w:t>
      </w:r>
      <w:r w:rsidR="0049457F">
        <w:rPr>
          <w:sz w:val="24"/>
          <w:szCs w:val="24"/>
        </w:rPr>
        <w:t>5</w:t>
      </w:r>
      <w:r>
        <w:rPr>
          <w:sz w:val="24"/>
          <w:szCs w:val="24"/>
        </w:rPr>
        <w:t>.</w:t>
      </w:r>
      <w:r>
        <w:rPr>
          <w:sz w:val="24"/>
          <w:szCs w:val="24"/>
        </w:rPr>
        <w:tab/>
      </w:r>
      <w:r w:rsidRPr="00A83F9C">
        <w:rPr>
          <w:sz w:val="24"/>
          <w:szCs w:val="24"/>
        </w:rPr>
        <w:t>Any dispute, controversy or claim arising out</w:t>
      </w:r>
      <w:r>
        <w:rPr>
          <w:sz w:val="24"/>
          <w:szCs w:val="24"/>
        </w:rPr>
        <w:t xml:space="preserve"> of or in connection with this a</w:t>
      </w:r>
      <w:r w:rsidRPr="00A83F9C">
        <w:rPr>
          <w:sz w:val="24"/>
          <w:szCs w:val="24"/>
        </w:rPr>
        <w:t>greement, or the breach, termination or invalidity thereof, shall be solved by mediation in accordance with the Rules of the Mediation Institute of the Stockholm Chamber of Commerce (“Mediation Rules”).</w:t>
      </w:r>
    </w:p>
    <w:p w14:paraId="1286F757" w14:textId="77777777" w:rsidR="00001357" w:rsidRPr="00A83F9C" w:rsidRDefault="00001357" w:rsidP="00001357">
      <w:pPr>
        <w:ind w:left="851" w:hanging="851"/>
        <w:jc w:val="both"/>
        <w:rPr>
          <w:sz w:val="24"/>
          <w:szCs w:val="24"/>
        </w:rPr>
      </w:pPr>
    </w:p>
    <w:p w14:paraId="5ECB74A2" w14:textId="77777777" w:rsidR="00001357" w:rsidRPr="00A83F9C" w:rsidRDefault="00001357" w:rsidP="00001357">
      <w:pPr>
        <w:ind w:left="851"/>
        <w:jc w:val="both"/>
        <w:rPr>
          <w:sz w:val="24"/>
          <w:szCs w:val="24"/>
        </w:rPr>
      </w:pPr>
      <w:r w:rsidRPr="00A83F9C">
        <w:rPr>
          <w:sz w:val="24"/>
          <w:szCs w:val="24"/>
        </w:rPr>
        <w:t>Where the dispute</w:t>
      </w:r>
      <w:r>
        <w:rPr>
          <w:sz w:val="24"/>
          <w:szCs w:val="24"/>
        </w:rPr>
        <w:t xml:space="preserve"> is not solved by mediation</w:t>
      </w:r>
      <w:r w:rsidRPr="00A83F9C">
        <w:rPr>
          <w:sz w:val="24"/>
          <w:szCs w:val="24"/>
        </w:rPr>
        <w:t xml:space="preserve"> within the period of time prescribed by the Mediation Rules, the dispute shall be finally settled by arbitration at the Arbitration Institute of the Stockholm Chamber of Commerce in accordance with its Rules for Expedited Arbitrations. </w:t>
      </w:r>
    </w:p>
    <w:p w14:paraId="3E465540" w14:textId="77777777" w:rsidR="00001357" w:rsidRPr="00A83F9C" w:rsidRDefault="00001357" w:rsidP="00001357">
      <w:pPr>
        <w:ind w:left="851" w:hanging="851"/>
        <w:jc w:val="both"/>
        <w:rPr>
          <w:sz w:val="24"/>
          <w:szCs w:val="24"/>
        </w:rPr>
      </w:pPr>
    </w:p>
    <w:p w14:paraId="2B414F65" w14:textId="77777777" w:rsidR="00001357" w:rsidRPr="00A83F9C" w:rsidRDefault="00001357" w:rsidP="00001357">
      <w:pPr>
        <w:ind w:left="851" w:firstLine="11"/>
        <w:jc w:val="both"/>
        <w:rPr>
          <w:sz w:val="24"/>
          <w:szCs w:val="24"/>
        </w:rPr>
      </w:pPr>
      <w:r w:rsidRPr="00A83F9C">
        <w:rPr>
          <w:sz w:val="24"/>
          <w:szCs w:val="24"/>
        </w:rPr>
        <w:t xml:space="preserve">The seat of arbitration shall be </w:t>
      </w:r>
      <w:r w:rsidR="009B3038">
        <w:rPr>
          <w:sz w:val="24"/>
          <w:szCs w:val="24"/>
        </w:rPr>
        <w:t>Stockholm</w:t>
      </w:r>
      <w:r w:rsidRPr="00A83F9C">
        <w:rPr>
          <w:sz w:val="24"/>
          <w:szCs w:val="24"/>
        </w:rPr>
        <w:t>, Sweden.</w:t>
      </w:r>
    </w:p>
    <w:p w14:paraId="038F92B0" w14:textId="77777777" w:rsidR="00001357" w:rsidRPr="00A83F9C" w:rsidRDefault="00001357" w:rsidP="00001357">
      <w:pPr>
        <w:ind w:left="851" w:hanging="851"/>
        <w:jc w:val="both"/>
        <w:rPr>
          <w:sz w:val="24"/>
          <w:szCs w:val="24"/>
        </w:rPr>
      </w:pPr>
    </w:p>
    <w:p w14:paraId="35FB17DF" w14:textId="77777777" w:rsidR="00001357" w:rsidRPr="00A83F9C" w:rsidRDefault="00001357" w:rsidP="00001357">
      <w:pPr>
        <w:ind w:left="851"/>
        <w:jc w:val="both"/>
        <w:rPr>
          <w:sz w:val="24"/>
          <w:szCs w:val="24"/>
        </w:rPr>
      </w:pPr>
      <w:r w:rsidRPr="00A83F9C">
        <w:rPr>
          <w:sz w:val="24"/>
          <w:szCs w:val="24"/>
        </w:rPr>
        <w:t>The language to be used in the arbitral proceedings shall be English.</w:t>
      </w:r>
    </w:p>
    <w:p w14:paraId="7CCF86BF" w14:textId="77777777" w:rsidR="00001357" w:rsidRPr="00A83F9C" w:rsidRDefault="00001357" w:rsidP="00001357">
      <w:pPr>
        <w:ind w:left="851" w:hanging="851"/>
        <w:jc w:val="both"/>
        <w:rPr>
          <w:sz w:val="24"/>
          <w:szCs w:val="24"/>
        </w:rPr>
      </w:pPr>
    </w:p>
    <w:p w14:paraId="40714B31" w14:textId="77777777" w:rsidR="00001357" w:rsidRPr="00974E1A" w:rsidRDefault="00001357" w:rsidP="00001357">
      <w:pPr>
        <w:ind w:left="851"/>
        <w:jc w:val="both"/>
        <w:rPr>
          <w:sz w:val="24"/>
          <w:szCs w:val="24"/>
        </w:rPr>
      </w:pPr>
      <w:r w:rsidRPr="00A83F9C">
        <w:rPr>
          <w:sz w:val="24"/>
          <w:szCs w:val="24"/>
        </w:rPr>
        <w:t>The above pr</w:t>
      </w:r>
      <w:r>
        <w:rPr>
          <w:sz w:val="24"/>
          <w:szCs w:val="24"/>
        </w:rPr>
        <w:t>ovisions do not prevent either p</w:t>
      </w:r>
      <w:r w:rsidRPr="00A83F9C">
        <w:rPr>
          <w:sz w:val="24"/>
          <w:szCs w:val="24"/>
        </w:rPr>
        <w:t>arty from submitting a definite and payable claim to a court or other authority of competent jurisdiction.</w:t>
      </w:r>
    </w:p>
    <w:p w14:paraId="555E6FBD" w14:textId="77777777" w:rsidR="00001357" w:rsidRPr="00974E1A" w:rsidRDefault="00001357" w:rsidP="00001357">
      <w:pPr>
        <w:ind w:left="851" w:hanging="851"/>
        <w:jc w:val="both"/>
        <w:rPr>
          <w:sz w:val="24"/>
          <w:szCs w:val="24"/>
        </w:rPr>
      </w:pPr>
    </w:p>
    <w:p w14:paraId="22F196CE" w14:textId="77777777" w:rsidR="00001357" w:rsidRPr="00974E1A" w:rsidRDefault="00001357" w:rsidP="00001357">
      <w:pPr>
        <w:ind w:left="851" w:hanging="851"/>
        <w:jc w:val="both"/>
        <w:rPr>
          <w:sz w:val="24"/>
          <w:szCs w:val="24"/>
        </w:rPr>
      </w:pPr>
      <w:r w:rsidRPr="00974E1A">
        <w:rPr>
          <w:sz w:val="24"/>
          <w:szCs w:val="24"/>
        </w:rPr>
        <w:t>1</w:t>
      </w:r>
      <w:r w:rsidR="0049457F">
        <w:rPr>
          <w:sz w:val="24"/>
          <w:szCs w:val="24"/>
        </w:rPr>
        <w:t>6</w:t>
      </w:r>
      <w:r w:rsidRPr="00974E1A">
        <w:rPr>
          <w:sz w:val="24"/>
          <w:szCs w:val="24"/>
        </w:rPr>
        <w:t xml:space="preserve">. </w:t>
      </w:r>
      <w:r>
        <w:rPr>
          <w:sz w:val="24"/>
          <w:szCs w:val="24"/>
        </w:rPr>
        <w:tab/>
        <w:t>Changes and amendments to this a</w:t>
      </w:r>
      <w:r w:rsidRPr="00A83F9C">
        <w:rPr>
          <w:sz w:val="24"/>
          <w:szCs w:val="24"/>
        </w:rPr>
        <w:t>greement must be made in writing and signed by</w:t>
      </w:r>
      <w:r w:rsidRPr="00C75B85">
        <w:rPr>
          <w:sz w:val="24"/>
          <w:szCs w:val="24"/>
          <w:lang w:val="en-GB"/>
        </w:rPr>
        <w:t xml:space="preserve"> authorised</w:t>
      </w:r>
      <w:r>
        <w:rPr>
          <w:sz w:val="24"/>
          <w:szCs w:val="24"/>
        </w:rPr>
        <w:t xml:space="preserve"> representatives of both p</w:t>
      </w:r>
      <w:r w:rsidRPr="00A83F9C">
        <w:rPr>
          <w:sz w:val="24"/>
          <w:szCs w:val="24"/>
        </w:rPr>
        <w:t>arties</w:t>
      </w:r>
      <w:r w:rsidRPr="00974E1A">
        <w:rPr>
          <w:sz w:val="24"/>
          <w:szCs w:val="24"/>
        </w:rPr>
        <w:t xml:space="preserve">. </w:t>
      </w:r>
    </w:p>
    <w:p w14:paraId="29331AF4" w14:textId="77777777" w:rsidR="00001357" w:rsidRPr="00974E1A" w:rsidRDefault="00001357" w:rsidP="00001357">
      <w:pPr>
        <w:jc w:val="both"/>
        <w:rPr>
          <w:sz w:val="24"/>
          <w:szCs w:val="24"/>
        </w:rPr>
      </w:pPr>
    </w:p>
    <w:p w14:paraId="289DCC5F" w14:textId="77777777" w:rsidR="00757D8E" w:rsidRDefault="00656C6B" w:rsidP="00656C6B">
      <w:pPr>
        <w:jc w:val="center"/>
        <w:rPr>
          <w:sz w:val="24"/>
          <w:szCs w:val="24"/>
        </w:rPr>
      </w:pPr>
      <w:r w:rsidRPr="00974E1A">
        <w:rPr>
          <w:sz w:val="24"/>
          <w:szCs w:val="24"/>
        </w:rPr>
        <w:t>----------------------------------</w:t>
      </w:r>
    </w:p>
    <w:p w14:paraId="48B62829" w14:textId="77777777" w:rsidR="00757D8E" w:rsidRDefault="00757D8E" w:rsidP="00757D8E">
      <w:r>
        <w:br w:type="page"/>
      </w:r>
    </w:p>
    <w:p w14:paraId="0F2F89F5" w14:textId="77777777" w:rsidR="00DB4FA1" w:rsidRPr="00974E1A" w:rsidRDefault="00A83F9C">
      <w:pPr>
        <w:jc w:val="both"/>
        <w:rPr>
          <w:sz w:val="24"/>
          <w:szCs w:val="24"/>
        </w:rPr>
      </w:pPr>
      <w:r w:rsidRPr="00A83F9C">
        <w:rPr>
          <w:sz w:val="24"/>
          <w:szCs w:val="24"/>
        </w:rPr>
        <w:lastRenderedPageBreak/>
        <w:t xml:space="preserve">This </w:t>
      </w:r>
      <w:r>
        <w:rPr>
          <w:sz w:val="24"/>
          <w:szCs w:val="24"/>
        </w:rPr>
        <w:t>a</w:t>
      </w:r>
      <w:r w:rsidRPr="00A83F9C">
        <w:rPr>
          <w:sz w:val="24"/>
          <w:szCs w:val="24"/>
        </w:rPr>
        <w:t>greement has been drawn up in</w:t>
      </w:r>
      <w:r>
        <w:rPr>
          <w:sz w:val="24"/>
          <w:szCs w:val="24"/>
        </w:rPr>
        <w:t xml:space="preserve"> two (2) original copies, each p</w:t>
      </w:r>
      <w:r w:rsidRPr="00A83F9C">
        <w:rPr>
          <w:sz w:val="24"/>
          <w:szCs w:val="24"/>
        </w:rPr>
        <w:t>arty receiving one duly signed copy hereof</w:t>
      </w:r>
      <w:r w:rsidR="00DB4FA1" w:rsidRPr="00974E1A">
        <w:rPr>
          <w:sz w:val="24"/>
          <w:szCs w:val="24"/>
        </w:rPr>
        <w:t>.</w:t>
      </w:r>
    </w:p>
    <w:p w14:paraId="2DCC4669" w14:textId="77777777" w:rsidR="000E7BE1" w:rsidRDefault="000E7BE1" w:rsidP="000E7BE1">
      <w:pPr>
        <w:jc w:val="both"/>
        <w:rPr>
          <w:sz w:val="24"/>
          <w:szCs w:val="24"/>
        </w:rPr>
      </w:pPr>
    </w:p>
    <w:p w14:paraId="10B5EBC9" w14:textId="77777777" w:rsidR="000E7BE1" w:rsidRDefault="000E7BE1" w:rsidP="000E7BE1">
      <w:pPr>
        <w:jc w:val="both"/>
        <w:rPr>
          <w:sz w:val="24"/>
          <w:szCs w:val="24"/>
        </w:rPr>
      </w:pPr>
    </w:p>
    <w:p w14:paraId="2E2335FE" w14:textId="77777777" w:rsidR="000E7BE1" w:rsidRPr="00F259AC" w:rsidRDefault="00F259AC" w:rsidP="000E7BE1">
      <w:pPr>
        <w:jc w:val="both"/>
        <w:rPr>
          <w:sz w:val="22"/>
          <w:szCs w:val="24"/>
        </w:rPr>
      </w:pPr>
      <w:r>
        <w:rPr>
          <w:sz w:val="24"/>
          <w:szCs w:val="24"/>
        </w:rPr>
        <w:t>Lund University</w:t>
      </w:r>
      <w:r>
        <w:rPr>
          <w:sz w:val="24"/>
          <w:szCs w:val="24"/>
        </w:rPr>
        <w:tab/>
      </w:r>
      <w:r>
        <w:rPr>
          <w:sz w:val="24"/>
          <w:szCs w:val="24"/>
        </w:rPr>
        <w:tab/>
      </w:r>
      <w:r>
        <w:rPr>
          <w:sz w:val="24"/>
          <w:szCs w:val="24"/>
        </w:rPr>
        <w:tab/>
      </w:r>
      <w:r>
        <w:rPr>
          <w:sz w:val="24"/>
          <w:szCs w:val="24"/>
        </w:rPr>
        <w:tab/>
      </w:r>
      <w:r>
        <w:rPr>
          <w:sz w:val="24"/>
          <w:szCs w:val="24"/>
        </w:rPr>
        <w:tab/>
      </w:r>
      <w:r w:rsidRPr="00001357">
        <w:rPr>
          <w:sz w:val="24"/>
          <w:szCs w:val="24"/>
          <w:lang w:val="da-DK"/>
        </w:rPr>
        <w:t>[</w:t>
      </w:r>
      <w:r w:rsidRPr="00F259AC">
        <w:rPr>
          <w:i/>
          <w:sz w:val="24"/>
          <w:szCs w:val="24"/>
          <w:highlight w:val="yellow"/>
          <w:lang w:val="da-DK"/>
        </w:rPr>
        <w:t>Recipient name</w:t>
      </w:r>
      <w:r w:rsidRPr="00001357">
        <w:rPr>
          <w:sz w:val="24"/>
          <w:szCs w:val="24"/>
          <w:lang w:val="da-DK"/>
        </w:rPr>
        <w:t>]</w:t>
      </w:r>
    </w:p>
    <w:p w14:paraId="17DB1F0D" w14:textId="77777777" w:rsidR="009D6C71" w:rsidRPr="00001357" w:rsidRDefault="009D6C71">
      <w:pPr>
        <w:jc w:val="both"/>
        <w:rPr>
          <w:sz w:val="24"/>
          <w:szCs w:val="24"/>
        </w:rPr>
      </w:pPr>
    </w:p>
    <w:p w14:paraId="4C42FE07" w14:textId="77777777" w:rsidR="000E7BE1" w:rsidRPr="00001357" w:rsidRDefault="000E7BE1">
      <w:pPr>
        <w:jc w:val="both"/>
        <w:rPr>
          <w:sz w:val="24"/>
          <w:szCs w:val="24"/>
        </w:rPr>
      </w:pPr>
      <w:r w:rsidRPr="00001357">
        <w:rPr>
          <w:sz w:val="24"/>
          <w:szCs w:val="24"/>
        </w:rPr>
        <w:t>Place:</w:t>
      </w:r>
      <w:r w:rsidRPr="00001357">
        <w:rPr>
          <w:sz w:val="24"/>
          <w:szCs w:val="24"/>
        </w:rPr>
        <w:tab/>
      </w:r>
      <w:r w:rsidRPr="00001357">
        <w:rPr>
          <w:sz w:val="24"/>
          <w:szCs w:val="24"/>
        </w:rPr>
        <w:tab/>
      </w:r>
      <w:r w:rsidRPr="00001357">
        <w:rPr>
          <w:sz w:val="24"/>
          <w:szCs w:val="24"/>
        </w:rPr>
        <w:tab/>
      </w:r>
      <w:r w:rsidRPr="00001357">
        <w:rPr>
          <w:sz w:val="24"/>
          <w:szCs w:val="24"/>
        </w:rPr>
        <w:tab/>
      </w:r>
      <w:r w:rsidRPr="00001357">
        <w:rPr>
          <w:sz w:val="24"/>
          <w:szCs w:val="24"/>
        </w:rPr>
        <w:tab/>
      </w:r>
      <w:r w:rsidRPr="00001357">
        <w:rPr>
          <w:sz w:val="24"/>
          <w:szCs w:val="24"/>
        </w:rPr>
        <w:tab/>
      </w:r>
      <w:r w:rsidRPr="00001357">
        <w:rPr>
          <w:sz w:val="24"/>
          <w:szCs w:val="24"/>
        </w:rPr>
        <w:tab/>
        <w:t>Place:</w:t>
      </w:r>
    </w:p>
    <w:p w14:paraId="4118373F" w14:textId="77777777" w:rsidR="009D6C71" w:rsidRPr="00001357" w:rsidRDefault="009D6C71">
      <w:pPr>
        <w:jc w:val="both"/>
        <w:rPr>
          <w:sz w:val="24"/>
          <w:szCs w:val="24"/>
        </w:rPr>
      </w:pPr>
    </w:p>
    <w:p w14:paraId="590C4A85" w14:textId="77777777" w:rsidR="009D6C71" w:rsidRPr="00001357" w:rsidRDefault="009D6C71">
      <w:pPr>
        <w:jc w:val="both"/>
        <w:rPr>
          <w:sz w:val="24"/>
          <w:szCs w:val="24"/>
        </w:rPr>
      </w:pPr>
      <w:r w:rsidRPr="00001357">
        <w:rPr>
          <w:sz w:val="24"/>
          <w:szCs w:val="24"/>
        </w:rPr>
        <w:t>Date:</w:t>
      </w:r>
      <w:r w:rsidR="000E7BE1" w:rsidRPr="00001357">
        <w:rPr>
          <w:sz w:val="24"/>
          <w:szCs w:val="24"/>
        </w:rPr>
        <w:tab/>
      </w:r>
      <w:r w:rsidR="000E7BE1" w:rsidRPr="00001357">
        <w:rPr>
          <w:sz w:val="24"/>
          <w:szCs w:val="24"/>
        </w:rPr>
        <w:tab/>
      </w:r>
      <w:r w:rsidR="000E7BE1" w:rsidRPr="00001357">
        <w:rPr>
          <w:sz w:val="24"/>
          <w:szCs w:val="24"/>
        </w:rPr>
        <w:tab/>
      </w:r>
      <w:r w:rsidR="000E7BE1" w:rsidRPr="00001357">
        <w:rPr>
          <w:sz w:val="24"/>
          <w:szCs w:val="24"/>
        </w:rPr>
        <w:tab/>
      </w:r>
      <w:r w:rsidRPr="00001357">
        <w:rPr>
          <w:sz w:val="24"/>
          <w:szCs w:val="24"/>
        </w:rPr>
        <w:tab/>
      </w:r>
      <w:r w:rsidRPr="00001357">
        <w:rPr>
          <w:sz w:val="24"/>
          <w:szCs w:val="24"/>
        </w:rPr>
        <w:tab/>
      </w:r>
      <w:r w:rsidRPr="00001357">
        <w:rPr>
          <w:sz w:val="24"/>
          <w:szCs w:val="24"/>
        </w:rPr>
        <w:tab/>
        <w:t>Date:</w:t>
      </w:r>
    </w:p>
    <w:p w14:paraId="4793B9F7" w14:textId="77777777" w:rsidR="009D6C71" w:rsidRPr="00001357" w:rsidRDefault="009D6C71">
      <w:pPr>
        <w:jc w:val="both"/>
        <w:rPr>
          <w:sz w:val="24"/>
          <w:szCs w:val="24"/>
        </w:rPr>
      </w:pPr>
    </w:p>
    <w:p w14:paraId="095216EB" w14:textId="77777777" w:rsidR="009D6C71" w:rsidRPr="00001357" w:rsidRDefault="009D6C71">
      <w:pPr>
        <w:jc w:val="both"/>
        <w:rPr>
          <w:sz w:val="24"/>
          <w:szCs w:val="24"/>
        </w:rPr>
      </w:pPr>
    </w:p>
    <w:p w14:paraId="2D45F536" w14:textId="77777777" w:rsidR="000E7BE1" w:rsidRPr="00001357" w:rsidRDefault="000E7BE1">
      <w:pPr>
        <w:jc w:val="both"/>
        <w:rPr>
          <w:sz w:val="24"/>
          <w:szCs w:val="24"/>
        </w:rPr>
      </w:pPr>
    </w:p>
    <w:p w14:paraId="6FDCE92A" w14:textId="77777777" w:rsidR="009D6C71" w:rsidRPr="00001357" w:rsidRDefault="009D6C71">
      <w:pPr>
        <w:jc w:val="both"/>
        <w:rPr>
          <w:sz w:val="24"/>
          <w:szCs w:val="24"/>
        </w:rPr>
      </w:pPr>
      <w:r w:rsidRPr="00001357">
        <w:rPr>
          <w:sz w:val="24"/>
          <w:szCs w:val="24"/>
        </w:rPr>
        <w:t>___________________________</w:t>
      </w:r>
      <w:r w:rsidRPr="00001357">
        <w:rPr>
          <w:sz w:val="24"/>
          <w:szCs w:val="24"/>
        </w:rPr>
        <w:tab/>
      </w:r>
      <w:r w:rsidRPr="00001357">
        <w:rPr>
          <w:sz w:val="24"/>
          <w:szCs w:val="24"/>
        </w:rPr>
        <w:tab/>
      </w:r>
      <w:r w:rsidRPr="00001357">
        <w:rPr>
          <w:sz w:val="24"/>
          <w:szCs w:val="24"/>
        </w:rPr>
        <w:tab/>
        <w:t>________________________</w:t>
      </w:r>
    </w:p>
    <w:p w14:paraId="08E9D437" w14:textId="77777777" w:rsidR="00BA47A2" w:rsidRDefault="004D3AFE" w:rsidP="00BF78A0">
      <w:pPr>
        <w:jc w:val="both"/>
        <w:rPr>
          <w:sz w:val="24"/>
          <w:szCs w:val="24"/>
          <w:lang w:val="da-DK"/>
        </w:rPr>
      </w:pPr>
      <w:r w:rsidRPr="00001357">
        <w:rPr>
          <w:sz w:val="24"/>
          <w:szCs w:val="24"/>
          <w:lang w:val="da-DK"/>
        </w:rPr>
        <w:t>Head of D</w:t>
      </w:r>
      <w:r w:rsidR="00BF78A0" w:rsidRPr="00001357">
        <w:rPr>
          <w:sz w:val="24"/>
          <w:szCs w:val="24"/>
          <w:lang w:val="da-DK"/>
        </w:rPr>
        <w:t>epartment</w:t>
      </w:r>
      <w:r w:rsidR="009D6C71" w:rsidRPr="00001357">
        <w:rPr>
          <w:sz w:val="24"/>
          <w:szCs w:val="24"/>
          <w:lang w:val="da-DK"/>
        </w:rPr>
        <w:tab/>
      </w:r>
      <w:r w:rsidR="009D6C71" w:rsidRPr="00001357">
        <w:rPr>
          <w:sz w:val="24"/>
          <w:szCs w:val="24"/>
          <w:lang w:val="da-DK"/>
        </w:rPr>
        <w:tab/>
      </w:r>
      <w:r w:rsidR="009D6C71" w:rsidRPr="00001357">
        <w:rPr>
          <w:sz w:val="24"/>
          <w:szCs w:val="24"/>
          <w:lang w:val="da-DK"/>
        </w:rPr>
        <w:tab/>
      </w:r>
      <w:r w:rsidR="009D6C71" w:rsidRPr="00001357">
        <w:rPr>
          <w:sz w:val="24"/>
          <w:szCs w:val="24"/>
          <w:lang w:val="da-DK"/>
        </w:rPr>
        <w:tab/>
      </w:r>
      <w:r w:rsidR="009D6C71" w:rsidRPr="00001357">
        <w:rPr>
          <w:sz w:val="24"/>
          <w:szCs w:val="24"/>
          <w:lang w:val="da-DK"/>
        </w:rPr>
        <w:tab/>
      </w:r>
      <w:r w:rsidR="00805D39" w:rsidRPr="00001357">
        <w:rPr>
          <w:sz w:val="24"/>
          <w:szCs w:val="24"/>
          <w:lang w:val="da-DK"/>
        </w:rPr>
        <w:t>[</w:t>
      </w:r>
      <w:r w:rsidR="00805D39" w:rsidRPr="00001357">
        <w:rPr>
          <w:i/>
          <w:sz w:val="24"/>
          <w:szCs w:val="24"/>
          <w:highlight w:val="yellow"/>
          <w:lang w:val="da-DK"/>
        </w:rPr>
        <w:t>title</w:t>
      </w:r>
      <w:r w:rsidR="00805D39" w:rsidRPr="00001357">
        <w:rPr>
          <w:sz w:val="24"/>
          <w:szCs w:val="24"/>
          <w:lang w:val="da-DK"/>
        </w:rPr>
        <w:t>]</w:t>
      </w:r>
    </w:p>
    <w:p w14:paraId="0D7F0173" w14:textId="77777777" w:rsidR="00BA47A2" w:rsidRDefault="00BA47A2" w:rsidP="00BA47A2">
      <w:pPr>
        <w:rPr>
          <w:lang w:val="da-DK"/>
        </w:rPr>
      </w:pPr>
      <w:r>
        <w:rPr>
          <w:lang w:val="da-DK"/>
        </w:rPr>
        <w:br w:type="page"/>
      </w:r>
    </w:p>
    <w:p w14:paraId="5C67467B" w14:textId="77777777" w:rsidR="009D6C71" w:rsidRPr="00001357" w:rsidRDefault="009D6C71" w:rsidP="00BF78A0">
      <w:pPr>
        <w:jc w:val="both"/>
        <w:rPr>
          <w:sz w:val="24"/>
          <w:szCs w:val="24"/>
          <w:lang w:val="da-DK"/>
        </w:rPr>
      </w:pPr>
    </w:p>
    <w:p w14:paraId="0107D53F" w14:textId="77777777" w:rsidR="00BA47A2" w:rsidRPr="00BA47A2" w:rsidRDefault="00BA47A2" w:rsidP="00BA47A2">
      <w:pPr>
        <w:ind w:left="1304"/>
        <w:jc w:val="center"/>
        <w:rPr>
          <w:b/>
          <w:snapToGrid w:val="0"/>
          <w:sz w:val="24"/>
          <w:szCs w:val="24"/>
          <w:lang w:eastAsia="en-US"/>
        </w:rPr>
      </w:pPr>
      <w:r>
        <w:rPr>
          <w:b/>
          <w:snapToGrid w:val="0"/>
          <w:sz w:val="24"/>
          <w:szCs w:val="24"/>
          <w:lang w:eastAsia="en-US"/>
        </w:rPr>
        <w:t>Appendix 2</w:t>
      </w:r>
    </w:p>
    <w:p w14:paraId="248C8F54" w14:textId="10143E83" w:rsidR="00BA47A2" w:rsidRPr="00BA47A2" w:rsidRDefault="00BA47A2" w:rsidP="00BA47A2">
      <w:pPr>
        <w:ind w:left="1248" w:firstLine="1304"/>
        <w:rPr>
          <w:b/>
          <w:snapToGrid w:val="0"/>
          <w:sz w:val="24"/>
          <w:szCs w:val="24"/>
          <w:lang w:eastAsia="en-US"/>
        </w:rPr>
      </w:pPr>
      <w:r w:rsidRPr="00BA47A2">
        <w:rPr>
          <w:b/>
          <w:snapToGrid w:val="0"/>
          <w:sz w:val="24"/>
          <w:szCs w:val="24"/>
          <w:lang w:eastAsia="en-US"/>
        </w:rPr>
        <w:t xml:space="preserve">Personal Data Protection – standard </w:t>
      </w:r>
      <w:r w:rsidR="004A51DC">
        <w:rPr>
          <w:b/>
          <w:snapToGrid w:val="0"/>
          <w:sz w:val="24"/>
          <w:szCs w:val="24"/>
          <w:lang w:eastAsia="en-US"/>
        </w:rPr>
        <w:t xml:space="preserve">contractual </w:t>
      </w:r>
      <w:r w:rsidRPr="00BA47A2">
        <w:rPr>
          <w:b/>
          <w:snapToGrid w:val="0"/>
          <w:sz w:val="24"/>
          <w:szCs w:val="24"/>
          <w:lang w:eastAsia="en-US"/>
        </w:rPr>
        <w:t>clauses</w:t>
      </w:r>
    </w:p>
    <w:p w14:paraId="3F636142" w14:textId="77777777" w:rsidR="00BA47A2" w:rsidRPr="00BA47A2" w:rsidRDefault="00BA47A2" w:rsidP="00BA47A2">
      <w:pPr>
        <w:ind w:left="2608" w:firstLine="1304"/>
        <w:rPr>
          <w:snapToGrid w:val="0"/>
          <w:sz w:val="24"/>
          <w:szCs w:val="24"/>
          <w:lang w:eastAsia="en-US"/>
        </w:rPr>
      </w:pPr>
    </w:p>
    <w:p w14:paraId="6296FADA" w14:textId="77777777" w:rsidR="00BA47A2" w:rsidRPr="00BA47A2" w:rsidRDefault="00BA47A2" w:rsidP="00BA47A2">
      <w:pPr>
        <w:ind w:left="2608" w:firstLine="1304"/>
        <w:rPr>
          <w:snapToGrid w:val="0"/>
          <w:sz w:val="24"/>
          <w:szCs w:val="24"/>
          <w:lang w:eastAsia="en-US"/>
        </w:rPr>
      </w:pPr>
    </w:p>
    <w:p w14:paraId="5522657F" w14:textId="2252C5E1" w:rsidR="00BA47A2" w:rsidRPr="00BA47A2" w:rsidRDefault="00BA47A2" w:rsidP="00BA47A2">
      <w:pPr>
        <w:ind w:left="2608" w:firstLine="1304"/>
        <w:rPr>
          <w:snapToGrid w:val="0"/>
          <w:sz w:val="24"/>
          <w:szCs w:val="24"/>
          <w:lang w:eastAsia="en-US"/>
        </w:rPr>
      </w:pPr>
    </w:p>
    <w:p w14:paraId="239C8CFC" w14:textId="77777777" w:rsidR="00BF78A0" w:rsidRPr="00001357" w:rsidRDefault="00BF78A0">
      <w:pPr>
        <w:rPr>
          <w:sz w:val="24"/>
          <w:szCs w:val="24"/>
          <w:lang w:val="da-DK"/>
        </w:rPr>
      </w:pPr>
    </w:p>
    <w:sectPr w:rsidR="00BF78A0" w:rsidRPr="00001357" w:rsidSect="0080013A">
      <w:pgSz w:w="12240" w:h="15840"/>
      <w:pgMar w:top="1872" w:right="1800" w:bottom="864"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40"/>
    <w:rsid w:val="00001357"/>
    <w:rsid w:val="00010699"/>
    <w:rsid w:val="00026E92"/>
    <w:rsid w:val="000E7BE1"/>
    <w:rsid w:val="000F5E46"/>
    <w:rsid w:val="001A1B32"/>
    <w:rsid w:val="001A3FCF"/>
    <w:rsid w:val="001E4A12"/>
    <w:rsid w:val="002D2993"/>
    <w:rsid w:val="002D5457"/>
    <w:rsid w:val="00325F44"/>
    <w:rsid w:val="003325FC"/>
    <w:rsid w:val="00365BBC"/>
    <w:rsid w:val="003802D6"/>
    <w:rsid w:val="003A6401"/>
    <w:rsid w:val="00473832"/>
    <w:rsid w:val="004938D6"/>
    <w:rsid w:val="0049457F"/>
    <w:rsid w:val="004A335F"/>
    <w:rsid w:val="004A51DC"/>
    <w:rsid w:val="004C74CC"/>
    <w:rsid w:val="004D3AFE"/>
    <w:rsid w:val="004F7906"/>
    <w:rsid w:val="0051352E"/>
    <w:rsid w:val="0057028D"/>
    <w:rsid w:val="00572173"/>
    <w:rsid w:val="005A1B36"/>
    <w:rsid w:val="005F1055"/>
    <w:rsid w:val="00616E19"/>
    <w:rsid w:val="00630BFA"/>
    <w:rsid w:val="00654CDF"/>
    <w:rsid w:val="00656C6B"/>
    <w:rsid w:val="00683161"/>
    <w:rsid w:val="00693F40"/>
    <w:rsid w:val="00695A5B"/>
    <w:rsid w:val="006B7361"/>
    <w:rsid w:val="006C0096"/>
    <w:rsid w:val="006F5F84"/>
    <w:rsid w:val="0072648D"/>
    <w:rsid w:val="00731785"/>
    <w:rsid w:val="00757D8E"/>
    <w:rsid w:val="007D5502"/>
    <w:rsid w:val="007E6097"/>
    <w:rsid w:val="0080013A"/>
    <w:rsid w:val="00805D39"/>
    <w:rsid w:val="00846A4E"/>
    <w:rsid w:val="0087722C"/>
    <w:rsid w:val="008C57F7"/>
    <w:rsid w:val="00911DFC"/>
    <w:rsid w:val="00912FC7"/>
    <w:rsid w:val="00974E1A"/>
    <w:rsid w:val="00996AB6"/>
    <w:rsid w:val="009A22B3"/>
    <w:rsid w:val="009A34EF"/>
    <w:rsid w:val="009B3038"/>
    <w:rsid w:val="009D6C71"/>
    <w:rsid w:val="00A0761B"/>
    <w:rsid w:val="00A122D4"/>
    <w:rsid w:val="00A14837"/>
    <w:rsid w:val="00A4629A"/>
    <w:rsid w:val="00A83F9C"/>
    <w:rsid w:val="00AB00DD"/>
    <w:rsid w:val="00B35201"/>
    <w:rsid w:val="00BA47A2"/>
    <w:rsid w:val="00BC5295"/>
    <w:rsid w:val="00BC7350"/>
    <w:rsid w:val="00BC7E24"/>
    <w:rsid w:val="00BF78A0"/>
    <w:rsid w:val="00C4734E"/>
    <w:rsid w:val="00C70CFE"/>
    <w:rsid w:val="00C75B85"/>
    <w:rsid w:val="00C95242"/>
    <w:rsid w:val="00CA1F29"/>
    <w:rsid w:val="00CB7562"/>
    <w:rsid w:val="00CD0A9A"/>
    <w:rsid w:val="00CF2C5B"/>
    <w:rsid w:val="00D24B7C"/>
    <w:rsid w:val="00D708DA"/>
    <w:rsid w:val="00DB4FA1"/>
    <w:rsid w:val="00DC2702"/>
    <w:rsid w:val="00DD4135"/>
    <w:rsid w:val="00DE1D28"/>
    <w:rsid w:val="00DE7743"/>
    <w:rsid w:val="00F259AC"/>
    <w:rsid w:val="00F26F9F"/>
    <w:rsid w:val="00F54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445A43"/>
  <w15:docId w15:val="{E12C77CE-9EA7-4EDC-A6A0-DE1FDDC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13A"/>
    <w:rPr>
      <w:lang w:val="en-US" w:eastAsia="da-DK"/>
    </w:rPr>
  </w:style>
  <w:style w:type="paragraph" w:styleId="Rubrik1">
    <w:name w:val="heading 1"/>
    <w:basedOn w:val="Normal"/>
    <w:next w:val="Normal"/>
    <w:qFormat/>
    <w:rsid w:val="00731785"/>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731785"/>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rsid w:val="0080013A"/>
    <w:pPr>
      <w:jc w:val="center"/>
    </w:pPr>
    <w:rPr>
      <w:b/>
      <w:sz w:val="24"/>
      <w:lang w:val="da-DK"/>
    </w:rPr>
  </w:style>
  <w:style w:type="paragraph" w:styleId="Ballongtext">
    <w:name w:val="Balloon Text"/>
    <w:basedOn w:val="Normal"/>
    <w:semiHidden/>
    <w:rsid w:val="00A122D4"/>
    <w:rPr>
      <w:rFonts w:ascii="Tahoma" w:hAnsi="Tahoma" w:cs="Tahoma"/>
      <w:sz w:val="16"/>
      <w:szCs w:val="16"/>
    </w:rPr>
  </w:style>
  <w:style w:type="character" w:styleId="Hyperlnk">
    <w:name w:val="Hyperlink"/>
    <w:basedOn w:val="Standardstycketeckensnitt"/>
    <w:rsid w:val="0049457F"/>
    <w:rPr>
      <w:color w:val="0000FF" w:themeColor="hyperlink"/>
      <w:u w:val="single"/>
    </w:rPr>
  </w:style>
  <w:style w:type="character" w:styleId="AnvndHyperlnk">
    <w:name w:val="FollowedHyperlink"/>
    <w:basedOn w:val="Standardstycketeckensnitt"/>
    <w:rsid w:val="0049457F"/>
    <w:rPr>
      <w:color w:val="800080" w:themeColor="followedHyperlink"/>
      <w:u w:val="single"/>
    </w:rPr>
  </w:style>
  <w:style w:type="character" w:styleId="Olstomnmnande">
    <w:name w:val="Unresolved Mention"/>
    <w:basedOn w:val="Standardstycketeckensnitt"/>
    <w:uiPriority w:val="99"/>
    <w:semiHidden/>
    <w:unhideWhenUsed/>
    <w:rsid w:val="00C7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info/law/law-topic/data-protection/publications/standard-contractual-clauses-controllers-and-processor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1857</Words>
  <Characters>10778</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PROPRIETARY MATERIALS TRANSFER AGREEMENT</vt:lpstr>
    </vt:vector>
  </TitlesOfParts>
  <Company>Receptor Technologies Inc</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MATERIALS TRANSFER AGREEMENT</dc:title>
  <dc:creator>BTM</dc:creator>
  <cp:lastModifiedBy>LU Legal Division</cp:lastModifiedBy>
  <cp:revision>3</cp:revision>
  <cp:lastPrinted>2008-06-18T12:12:00Z</cp:lastPrinted>
  <dcterms:created xsi:type="dcterms:W3CDTF">2022-11-02T11:19:00Z</dcterms:created>
  <dcterms:modified xsi:type="dcterms:W3CDTF">2022-11-02T11:56:00Z</dcterms:modified>
</cp:coreProperties>
</file>