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DA11" w14:textId="6AB20A57" w:rsidR="001A1A95" w:rsidRDefault="0069348E" w:rsidP="00496EC8">
      <w:pPr>
        <w:pStyle w:val="Infotext"/>
        <w:spacing w:before="1920"/>
        <w:ind w:left="-1361"/>
      </w:pPr>
      <w:r w:rsidRPr="003C407E">
        <w:rPr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670F224C" wp14:editId="2C4BC79B">
            <wp:simplePos x="0" y="0"/>
            <wp:positionH relativeFrom="page">
              <wp:posOffset>721110</wp:posOffset>
            </wp:positionH>
            <wp:positionV relativeFrom="page">
              <wp:posOffset>452692</wp:posOffset>
            </wp:positionV>
            <wp:extent cx="961200" cy="1155600"/>
            <wp:effectExtent l="0" t="0" r="0" b="0"/>
            <wp:wrapNone/>
            <wp:docPr id="5" name="Bildobjekt 5" descr="Lunds universitets logotyp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Lunds universitets logotyp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00" cy="11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5B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ABA8E" wp14:editId="2D44C08D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3A2460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" strokecolor="black [3040]" strokeweight=".25pt">
                <w10:wrap anchorx="page" anchory="page"/>
              </v:line>
            </w:pict>
          </mc:Fallback>
        </mc:AlternateContent>
      </w:r>
      <w:r w:rsidR="00A95B79">
        <w:t>Sektionen Kommunikation</w:t>
      </w:r>
    </w:p>
    <w:p w14:paraId="456CC0A0" w14:textId="5E44EC7C" w:rsidR="001A1A95" w:rsidRPr="008B3AF6" w:rsidRDefault="001A1A95" w:rsidP="00EF17F4">
      <w:pPr>
        <w:pStyle w:val="Infotext"/>
        <w:rPr>
          <w:caps/>
        </w:rPr>
      </w:pPr>
      <w:r>
        <w:br w:type="column"/>
      </w:r>
      <w:r w:rsidR="00A95B79">
        <w:rPr>
          <w:caps/>
        </w:rPr>
        <w:t xml:space="preserve">profiltexter </w:t>
      </w:r>
    </w:p>
    <w:p w14:paraId="6D338B77" w14:textId="2A6C48C5" w:rsidR="00E84BC7" w:rsidRDefault="00340D8A" w:rsidP="00A95B79">
      <w:pPr>
        <w:pStyle w:val="Infotext"/>
        <w:spacing w:before="160"/>
      </w:pPr>
      <w:r>
        <w:t>Mars</w:t>
      </w:r>
      <w:r w:rsidR="00241DFC">
        <w:t xml:space="preserve"> 202</w:t>
      </w:r>
      <w:r w:rsidR="0082325E">
        <w:t>6</w:t>
      </w:r>
    </w:p>
    <w:p w14:paraId="6D7A503C" w14:textId="77777777" w:rsidR="008C280D" w:rsidRPr="00E84BC7" w:rsidRDefault="008C280D" w:rsidP="008C280D">
      <w:pPr>
        <w:pStyle w:val="Infotext"/>
        <w:sectPr w:rsidR="008C280D" w:rsidRPr="00E84BC7" w:rsidSect="004B6D27">
          <w:headerReference w:type="even" r:id="rId9"/>
          <w:headerReference w:type="default" r:id="rId10"/>
          <w:headerReference w:type="first" r:id="rId11"/>
          <w:footerReference w:type="first" r:id="rId12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B3D1908" w14:textId="276E9E71" w:rsidR="00EF17F4" w:rsidRPr="00EF17F4" w:rsidRDefault="00A95B79" w:rsidP="00EF17F4">
      <w:pPr>
        <w:pStyle w:val="Rubrik1"/>
      </w:pPr>
      <w:r>
        <w:t>Profiltexter</w:t>
      </w:r>
    </w:p>
    <w:p w14:paraId="6315252A" w14:textId="5EAD4E14" w:rsidR="0069348E" w:rsidRDefault="00855812" w:rsidP="00496EC8">
      <w:pPr>
        <w:pStyle w:val="Ingress"/>
      </w:pPr>
      <w:r w:rsidRPr="00855812">
        <w:t xml:space="preserve">Nedanstående profiltexter är en slags minsta gemensamma nämnare som beskriver Lunds universitet. Texterna är baserade på </w:t>
      </w:r>
      <w:r w:rsidR="007B6925" w:rsidRPr="00855812">
        <w:t>aktuella fakta</w:t>
      </w:r>
      <w:r w:rsidRPr="00855812">
        <w:t xml:space="preserve"> (bland annat </w:t>
      </w:r>
      <w:r w:rsidR="00496EC8">
        <w:t xml:space="preserve">universitetets </w:t>
      </w:r>
      <w:r w:rsidRPr="00855812">
        <w:t xml:space="preserve">årsredovisning) och uppdateras </w:t>
      </w:r>
      <w:r w:rsidR="00907AD5">
        <w:t>årligen</w:t>
      </w:r>
      <w:r w:rsidRPr="00855812">
        <w:t xml:space="preserve">. </w:t>
      </w:r>
      <w:r w:rsidRPr="00573A50">
        <w:t>Texte</w:t>
      </w:r>
      <w:r w:rsidR="007B6925" w:rsidRPr="00573A50">
        <w:t>rna</w:t>
      </w:r>
      <w:r w:rsidRPr="00855812">
        <w:t xml:space="preserve"> ska åtföljas av hänvisning till </w:t>
      </w:r>
      <w:hyperlink r:id="rId13" w:tooltip="Lunds universitets hemsida." w:history="1">
        <w:r w:rsidRPr="004177BE">
          <w:rPr>
            <w:rStyle w:val="Hyperlnk"/>
            <w:szCs w:val="28"/>
          </w:rPr>
          <w:t>www.lu.se</w:t>
        </w:r>
      </w:hyperlink>
      <w:r w:rsidR="0069348E">
        <w:t xml:space="preserve"> </w:t>
      </w:r>
    </w:p>
    <w:p w14:paraId="3CA07AD1" w14:textId="41286C24" w:rsidR="007C02CC" w:rsidRPr="0069348E" w:rsidRDefault="00855812" w:rsidP="0069348E">
      <w:pPr>
        <w:pStyle w:val="Ingress"/>
      </w:pPr>
      <w:r w:rsidRPr="0069348E">
        <w:t>Profiltexterna kan användas på webben och i sociala medier, i informationsmaterial, platsannonser,</w:t>
      </w:r>
      <w:r w:rsidR="0069348E">
        <w:t xml:space="preserve"> </w:t>
      </w:r>
      <w:r w:rsidRPr="0069348E">
        <w:t xml:space="preserve">pressmeddelanden och så vidare. </w:t>
      </w:r>
      <w:r w:rsidRPr="00855812">
        <w:t>De finns i tre versioner med varierande längd</w:t>
      </w:r>
      <w:r w:rsidR="00BA4910">
        <w:t>, på svenska och engelska</w:t>
      </w:r>
      <w:r w:rsidRPr="00855812">
        <w:t>.</w:t>
      </w:r>
    </w:p>
    <w:p w14:paraId="59195D90" w14:textId="77777777" w:rsidR="0069348E" w:rsidRDefault="00855812" w:rsidP="007C02CC">
      <w:pPr>
        <w:pStyle w:val="Rubrik2"/>
      </w:pPr>
      <w:r w:rsidRPr="007C02CC">
        <w:t>Kort profiltext</w:t>
      </w:r>
    </w:p>
    <w:p w14:paraId="227C40BE" w14:textId="37C8207E" w:rsidR="00E32869" w:rsidRPr="00B52C00" w:rsidRDefault="00E32869" w:rsidP="00A9418B">
      <w:pPr>
        <w:pStyle w:val="Brdtext"/>
        <w:rPr>
          <w:rFonts w:eastAsiaTheme="majorEastAsia"/>
        </w:rPr>
      </w:pPr>
      <w:r w:rsidRPr="00A9418B">
        <w:t xml:space="preserve">Lunds universitet grundades 1666 och rankas återkommande som ett av världens främsta lärosäten. </w:t>
      </w:r>
      <w:r w:rsidRPr="00B52C00">
        <w:t xml:space="preserve">Här finns </w:t>
      </w:r>
      <w:r w:rsidR="00530CCB" w:rsidRPr="00B52C00">
        <w:t>omkring</w:t>
      </w:r>
      <w:r w:rsidRPr="00B52C00">
        <w:t xml:space="preserve"> 4</w:t>
      </w:r>
      <w:r w:rsidR="005239CB">
        <w:t>6</w:t>
      </w:r>
      <w:r w:rsidRPr="00B52C00">
        <w:t xml:space="preserve"> 000 studenter och</w:t>
      </w:r>
      <w:r w:rsidR="00530CCB" w:rsidRPr="00B52C00">
        <w:t xml:space="preserve"> </w:t>
      </w:r>
      <w:r w:rsidRPr="00B52C00">
        <w:t xml:space="preserve">8 </w:t>
      </w:r>
      <w:r w:rsidR="00340D8A">
        <w:t>5</w:t>
      </w:r>
      <w:r w:rsidRPr="00B52C00">
        <w:t>00 medarbetare i Lund, Helsingborg och Malmö. Vi förenas i vår strävan att förstå, förklara och förbättra vår värld och människors villkor.</w:t>
      </w:r>
    </w:p>
    <w:p w14:paraId="3CA0AEC8" w14:textId="674E32FE" w:rsidR="000C5367" w:rsidRPr="00B52C00" w:rsidRDefault="00E32869" w:rsidP="00E32869">
      <w:pPr>
        <w:pStyle w:val="Rubrik2"/>
      </w:pPr>
      <w:r w:rsidRPr="00B52C00">
        <w:t>Medellång profiltext</w:t>
      </w:r>
    </w:p>
    <w:p w14:paraId="6E1301A9" w14:textId="18819873" w:rsidR="004177BE" w:rsidRPr="00B52C00" w:rsidRDefault="0069348E" w:rsidP="0069348E">
      <w:pPr>
        <w:pStyle w:val="Brdtext"/>
      </w:pPr>
      <w:r w:rsidRPr="00B52C00">
        <w:t xml:space="preserve">Lunds universitet grundades 1666 och rankas återkommande som ett av världens främsta lärosäten. Här finns </w:t>
      </w:r>
      <w:r w:rsidR="00530CCB" w:rsidRPr="00B52C00">
        <w:t>omkring 4</w:t>
      </w:r>
      <w:r w:rsidR="005239CB">
        <w:t>6</w:t>
      </w:r>
      <w:r w:rsidR="00530CCB" w:rsidRPr="00B52C00">
        <w:t xml:space="preserve"> 000 studenter och 8 </w:t>
      </w:r>
      <w:r w:rsidR="00340D8A">
        <w:t>5</w:t>
      </w:r>
      <w:r w:rsidR="00530CCB" w:rsidRPr="00B52C00">
        <w:t>00 medarbetare</w:t>
      </w:r>
      <w:r w:rsidRPr="00B52C00">
        <w:t xml:space="preserve"> i Lund, Helsingborg och Malmö. Vi förenas i vår strävan att förstå, förklara och förbättra vår värld och människors villkor.</w:t>
      </w:r>
    </w:p>
    <w:p w14:paraId="51D0EE19" w14:textId="77777777" w:rsidR="00A01F95" w:rsidRDefault="00CB77F1" w:rsidP="00A01F95">
      <w:pPr>
        <w:pStyle w:val="Brdtextfljande"/>
      </w:pPr>
      <w:r w:rsidRPr="00B52C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5E0EC9" wp14:editId="1ABF42F0">
                <wp:simplePos x="0" y="0"/>
                <wp:positionH relativeFrom="column">
                  <wp:posOffset>-887189</wp:posOffset>
                </wp:positionH>
                <wp:positionV relativeFrom="page">
                  <wp:posOffset>9940705</wp:posOffset>
                </wp:positionV>
                <wp:extent cx="6192570" cy="388620"/>
                <wp:effectExtent l="0" t="0" r="5080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57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EB482E" w14:textId="7D4804B3" w:rsidR="00602E6C" w:rsidRPr="00CB77F1" w:rsidRDefault="00602E6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</w:pPr>
                            <w:r w:rsidRPr="000924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Besöksadress</w:t>
                            </w:r>
                            <w:r w:rsidRPr="0018406D">
                              <w:rPr>
                                <w:rFonts w:ascii="Arial" w:hAnsi="Arial" w:cs="Arial"/>
                                <w:sz w:val="20"/>
                              </w:rPr>
                              <w:t> </w:t>
                            </w:r>
                            <w:r w:rsidR="00A95B79" w:rsidRPr="000924E9">
                              <w:rPr>
                                <w:rFonts w:ascii="Arial" w:hAnsi="Arial" w:cs="Arial"/>
                                <w:iCs/>
                                <w:sz w:val="20"/>
                              </w:rPr>
                              <w:t>Botaniska museet,</w:t>
                            </w:r>
                            <w:r w:rsidR="00A95B79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  <w:r w:rsidR="00A95B79" w:rsidRPr="000924E9">
                              <w:rPr>
                                <w:rFonts w:ascii="Arial" w:hAnsi="Arial" w:cs="Arial"/>
                                <w:iCs/>
                                <w:sz w:val="20"/>
                              </w:rPr>
                              <w:t>Östra Vallgatan 18</w:t>
                            </w:r>
                            <w:r w:rsidR="001555B2">
                              <w:rPr>
                                <w:rFonts w:ascii="Arial" w:hAnsi="Arial" w:cs="Arial"/>
                                <w:iCs/>
                                <w:sz w:val="20"/>
                              </w:rPr>
                              <w:t xml:space="preserve"> </w:t>
                            </w:r>
                            <w:r w:rsidR="00A95B79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  <w:r w:rsidRPr="0018406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0924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Webb</w:t>
                            </w:r>
                            <w:r w:rsidR="00CB77F1" w:rsidRPr="00C859C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adress</w:t>
                            </w:r>
                            <w:r w:rsidR="00CB77F1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hyperlink r:id="rId14" w:tooltip="Kommunikation och grafisk profil på Medarbetarwebben." w:history="1">
                              <w:r w:rsidR="00CB77F1" w:rsidRPr="001555B2">
                                <w:rPr>
                                  <w:rStyle w:val="Hyperlnk"/>
                                  <w:rFonts w:ascii="Arial" w:hAnsi="Arial" w:cs="Arial"/>
                                  <w:sz w:val="20"/>
                                </w:rPr>
                                <w:t>medarbetarwebben.lu.se/kommunikation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E0EC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-69.85pt;margin-top:782.75pt;width:487.6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" filled="f" stroked="f" strokeweight=".5pt">
                <v:textbox inset="0,0,0,0">
                  <w:txbxContent>
                    <w:p w14:paraId="19EB482E" w14:textId="7D4804B3" w:rsidR="00602E6C" w:rsidRPr="00CB77F1" w:rsidRDefault="00602E6C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</w:pPr>
                      <w:r w:rsidRPr="000924E9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Besöksadress</w:t>
                      </w:r>
                      <w:r w:rsidRPr="0018406D">
                        <w:rPr>
                          <w:rFonts w:ascii="Arial" w:hAnsi="Arial" w:cs="Arial"/>
                          <w:sz w:val="20"/>
                        </w:rPr>
                        <w:t> </w:t>
                      </w:r>
                      <w:r w:rsidR="00A95B79" w:rsidRPr="000924E9">
                        <w:rPr>
                          <w:rFonts w:ascii="Arial" w:hAnsi="Arial" w:cs="Arial"/>
                          <w:iCs/>
                          <w:sz w:val="20"/>
                        </w:rPr>
                        <w:t>Botaniska museet,</w:t>
                      </w:r>
                      <w:r w:rsidR="00A95B79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  <w:r w:rsidR="00A95B79" w:rsidRPr="000924E9">
                        <w:rPr>
                          <w:rFonts w:ascii="Arial" w:hAnsi="Arial" w:cs="Arial"/>
                          <w:iCs/>
                          <w:sz w:val="20"/>
                        </w:rPr>
                        <w:t>Östra Vallgatan 18</w:t>
                      </w:r>
                      <w:r w:rsidR="001555B2">
                        <w:rPr>
                          <w:rFonts w:ascii="Arial" w:hAnsi="Arial" w:cs="Arial"/>
                          <w:iCs/>
                          <w:sz w:val="20"/>
                        </w:rPr>
                        <w:t xml:space="preserve"> </w:t>
                      </w:r>
                      <w:r w:rsidR="00A95B79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  <w:r w:rsidRPr="0018406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0924E9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Webb</w:t>
                      </w:r>
                      <w:r w:rsidR="00CB77F1" w:rsidRPr="00C859CF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adress</w:t>
                      </w:r>
                      <w:r w:rsidR="00CB77F1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hyperlink r:id="rId15" w:tooltip="Kommunikation och grafisk profil på Medarbetarwebben." w:history="1">
                        <w:r w:rsidR="00CB77F1" w:rsidRPr="001555B2">
                          <w:rPr>
                            <w:rStyle w:val="Hyperlnk"/>
                            <w:rFonts w:ascii="Arial" w:hAnsi="Arial" w:cs="Arial"/>
                            <w:sz w:val="20"/>
                          </w:rPr>
                          <w:t>medarbetarwebben.lu.se/kommunikation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  <w:r w:rsidR="00407FE1" w:rsidRPr="00B52C00">
        <w:t xml:space="preserve">Lund är </w:t>
      </w:r>
      <w:r w:rsidR="00AF70FF" w:rsidRPr="00B52C00">
        <w:t xml:space="preserve">en av </w:t>
      </w:r>
      <w:r w:rsidR="00407FE1" w:rsidRPr="00B52C00">
        <w:t>landets mest populära studieort</w:t>
      </w:r>
      <w:r w:rsidR="00AF70FF" w:rsidRPr="00B52C00">
        <w:t>er</w:t>
      </w:r>
      <w:r w:rsidR="00407FE1" w:rsidRPr="00B52C00">
        <w:t xml:space="preserve">. Universitetet har ett av Skandinaviens bredaste utbildningsutbud baserat på </w:t>
      </w:r>
      <w:r w:rsidR="00073344" w:rsidRPr="00B52C00">
        <w:t>aktuell</w:t>
      </w:r>
      <w:r w:rsidR="00407FE1" w:rsidRPr="00B52C00">
        <w:t xml:space="preserve"> och ledande forskning. </w:t>
      </w:r>
      <w:r w:rsidR="00073344" w:rsidRPr="00B52C00">
        <w:rPr>
          <w:color w:val="000000" w:themeColor="text1"/>
        </w:rPr>
        <w:t>Den unika ämnesbredden uppmuntrar till gränsöverskridande samarbeten både inom akademin och med det omgivande samhället, vilket i sin tur bäddar för vetenskapliga genombrott och innovationer.</w:t>
      </w:r>
      <w:r w:rsidR="001555B2" w:rsidRPr="00B52C00">
        <w:rPr>
          <w:color w:val="000000" w:themeColor="text1"/>
        </w:rPr>
        <w:t xml:space="preserve"> </w:t>
      </w:r>
      <w:r w:rsidR="00407FE1" w:rsidRPr="00B52C00">
        <w:t xml:space="preserve">Universitetet har en tydlig internationell </w:t>
      </w:r>
      <w:r w:rsidR="00407FE1" w:rsidRPr="00B52C00">
        <w:lastRenderedPageBreak/>
        <w:t xml:space="preserve">profil och har </w:t>
      </w:r>
      <w:r w:rsidR="00A01F95">
        <w:t>utbytesavtal med över 600 partnerinstitutioner i 70 länder.</w:t>
      </w:r>
    </w:p>
    <w:p w14:paraId="052C5778" w14:textId="3354A87F" w:rsidR="00A55B7F" w:rsidRDefault="0069348E" w:rsidP="00A01F95">
      <w:pPr>
        <w:pStyle w:val="Brdtextfljande"/>
      </w:pPr>
      <w:r w:rsidRPr="00B52C00">
        <w:t xml:space="preserve">Universitetet omsätter </w:t>
      </w:r>
      <w:r w:rsidR="00530CCB" w:rsidRPr="00B52C00">
        <w:t>1</w:t>
      </w:r>
      <w:r w:rsidR="00340D8A">
        <w:t>1</w:t>
      </w:r>
      <w:r w:rsidR="00530CCB" w:rsidRPr="00B52C00">
        <w:t>,</w:t>
      </w:r>
      <w:r w:rsidR="00340D8A">
        <w:t>2</w:t>
      </w:r>
      <w:r w:rsidRPr="00B52C00">
        <w:t xml:space="preserve"> miljarder kronor, varav två tredjedelar årligen går till forskningen inom våra nio fakulteter, vilket ger oss ett </w:t>
      </w:r>
      <w:r w:rsidRPr="00A55B7F">
        <w:t>av Skandinaviens starkaste och bredaste forskningsutbud.</w:t>
      </w:r>
      <w:r w:rsidR="00A55B7F">
        <w:t xml:space="preserve"> </w:t>
      </w:r>
      <w:r w:rsidR="00A55B7F" w:rsidRPr="00A55B7F">
        <w:t>Här finns framstående forskare som har mottagit några av vår tids mest prestigefyllda utmärkelser, däribland ett Nobelpris.</w:t>
      </w:r>
    </w:p>
    <w:p w14:paraId="59AF062D" w14:textId="39B6E070" w:rsidR="00383F49" w:rsidRPr="00143FB0" w:rsidRDefault="00383F49" w:rsidP="00383F49">
      <w:pPr>
        <w:pStyle w:val="Brdtextfljande"/>
        <w:rPr>
          <w:lang w:val="en-GB"/>
        </w:rPr>
      </w:pPr>
      <w:r w:rsidRPr="00383F49">
        <w:t xml:space="preserve">Ett målinriktat och engagerat arbete inom hela universitetet har bidragit till att Lunds universitet rankas som nummer ett i världen inom hållbarhet av </w:t>
      </w:r>
      <w:r w:rsidR="00C859CF" w:rsidRPr="00143FB0">
        <w:rPr>
          <w:lang w:val="en-GB"/>
        </w:rPr>
        <w:t>QS World University Rankings: Sustainability 2026.</w:t>
      </w:r>
    </w:p>
    <w:p w14:paraId="16E5FE3E" w14:textId="403CC5B2" w:rsidR="004177BE" w:rsidRPr="00B52C00" w:rsidRDefault="004177BE" w:rsidP="004177BE">
      <w:pPr>
        <w:pStyle w:val="Rubrik2"/>
        <w:rPr>
          <w:color w:val="auto"/>
        </w:rPr>
      </w:pPr>
      <w:r w:rsidRPr="00B52C00">
        <w:rPr>
          <w:color w:val="auto"/>
        </w:rPr>
        <w:t>Lång profiltext</w:t>
      </w:r>
    </w:p>
    <w:p w14:paraId="3116AEA9" w14:textId="45296C36" w:rsidR="004177BE" w:rsidRPr="00B52C00" w:rsidRDefault="004177BE" w:rsidP="004177BE">
      <w:pPr>
        <w:pStyle w:val="Brdtext"/>
      </w:pPr>
      <w:r w:rsidRPr="00B52C00">
        <w:t xml:space="preserve">Lunds universitet grundades 1666 och rankas återkommande som ett av världens främsta lärosäten. Här finns </w:t>
      </w:r>
      <w:r w:rsidR="00530CCB" w:rsidRPr="00B52C00">
        <w:t>omkring 4</w:t>
      </w:r>
      <w:r w:rsidR="005239CB">
        <w:t>6</w:t>
      </w:r>
      <w:r w:rsidR="00530CCB" w:rsidRPr="00B52C00">
        <w:t xml:space="preserve"> 000 studenter och 8 </w:t>
      </w:r>
      <w:r w:rsidR="00340D8A">
        <w:t>5</w:t>
      </w:r>
      <w:r w:rsidR="00530CCB" w:rsidRPr="00B52C00">
        <w:t xml:space="preserve">00 medarbetare </w:t>
      </w:r>
      <w:r w:rsidRPr="00B52C00">
        <w:t>i Lund, Helsingborg och Malmö. Vi förenas i vår strävan att förstå, förklara och förbättra vår värld och människors villkor.</w:t>
      </w:r>
    </w:p>
    <w:p w14:paraId="750F1492" w14:textId="77777777" w:rsidR="0031001B" w:rsidRPr="0031001B" w:rsidRDefault="00AF70FF" w:rsidP="0031001B">
      <w:pPr>
        <w:pStyle w:val="Brdtextfljande"/>
      </w:pPr>
      <w:r w:rsidRPr="00B52C00">
        <w:t xml:space="preserve">Lund är en av landets mest populära studieorter. </w:t>
      </w:r>
      <w:r w:rsidR="00407FE1" w:rsidRPr="00B52C00">
        <w:t xml:space="preserve">Universitetet har ett av Skandinaviens bredaste utbildningsutbud baserat på </w:t>
      </w:r>
      <w:r w:rsidR="00C8347F" w:rsidRPr="00B52C00">
        <w:t>aktuell</w:t>
      </w:r>
      <w:r w:rsidR="00407FE1" w:rsidRPr="00B52C00">
        <w:t xml:space="preserve"> och ledande forskning. </w:t>
      </w:r>
      <w:r w:rsidR="007A3609" w:rsidRPr="00B52C00">
        <w:t xml:space="preserve">Den unika ämnesbredden uppmuntrar till gränsöverskridande samarbeten både inom akademin och med det omgivande samhället, vilket i sin tur bäddar för vetenskapliga genombrott och innovationer. </w:t>
      </w:r>
      <w:r w:rsidR="0031001B" w:rsidRPr="0031001B">
        <w:t>Universitetet har en tydlig internationell profil och har utbytesavtal med över 600 partnerinstitutioner i 70 länder.</w:t>
      </w:r>
    </w:p>
    <w:p w14:paraId="69DC21A2" w14:textId="5E95258A" w:rsidR="004177BE" w:rsidRDefault="004177BE" w:rsidP="00A55B7F">
      <w:pPr>
        <w:pStyle w:val="Brdtextfljande"/>
      </w:pPr>
      <w:r w:rsidRPr="00B52C00">
        <w:t xml:space="preserve">Universitetet omsätter </w:t>
      </w:r>
      <w:r w:rsidR="003A0D61" w:rsidRPr="00B52C00">
        <w:t>1</w:t>
      </w:r>
      <w:r w:rsidR="00340D8A">
        <w:t>1</w:t>
      </w:r>
      <w:r w:rsidR="003A0D61" w:rsidRPr="00B52C00">
        <w:t>,</w:t>
      </w:r>
      <w:r w:rsidR="00340D8A">
        <w:t>2</w:t>
      </w:r>
      <w:r w:rsidRPr="00B52C00">
        <w:t xml:space="preserve"> miljarder kronor, varav två tredjedelar årligen går till forskningen inom våra nio fakulteter, vilket ger oss ett av Skandinaviens starkaste och bredaste forskningsutbud.</w:t>
      </w:r>
      <w:r w:rsidR="00A55B7F">
        <w:t xml:space="preserve"> </w:t>
      </w:r>
      <w:r w:rsidR="00A55B7F" w:rsidRPr="00A55B7F">
        <w:t>Här finns framstående forskare som har mottagit några av vår tids mest prestigefyllda utmärkelser, däribland ett Nobelpris.</w:t>
      </w:r>
    </w:p>
    <w:p w14:paraId="13D4CF88" w14:textId="4E09962E" w:rsidR="00383F49" w:rsidRPr="00143FB0" w:rsidRDefault="00383F49" w:rsidP="00383F49">
      <w:pPr>
        <w:pStyle w:val="Brdtextfljande"/>
        <w:rPr>
          <w:lang w:val="en-GB"/>
        </w:rPr>
      </w:pPr>
      <w:r w:rsidRPr="00383F49">
        <w:t xml:space="preserve">Ett målinriktat och engagerat arbete inom hela universitetet har bidragit till att Lunds universitet rankas som nummer ett i världen inom hållbarhet av </w:t>
      </w:r>
      <w:r w:rsidR="00143FB0" w:rsidRPr="00143FB0">
        <w:rPr>
          <w:lang w:val="en-GB"/>
        </w:rPr>
        <w:t>QS World University Rankings: Sustainability 2026.</w:t>
      </w:r>
    </w:p>
    <w:p w14:paraId="136C961C" w14:textId="77777777" w:rsidR="00D15333" w:rsidRDefault="00D15333" w:rsidP="00D15333">
      <w:pPr>
        <w:pStyle w:val="Brdtextfljande"/>
        <w:rPr>
          <w:color w:val="000000" w:themeColor="text1"/>
        </w:rPr>
      </w:pPr>
      <w:r w:rsidRPr="00D15333">
        <w:rPr>
          <w:color w:val="000000" w:themeColor="text1"/>
        </w:rPr>
        <w:t>I Lunds innovationsdistrikt möts vetenskaplig spetskompetens, högteknologiska företag och forskningsanläggningar i världsklass – allt inom 15 minuters cykelavstånd.</w:t>
      </w:r>
    </w:p>
    <w:p w14:paraId="17FCCF0D" w14:textId="77777777" w:rsidR="0031001B" w:rsidRDefault="00D15333" w:rsidP="0031001B">
      <w:pPr>
        <w:pStyle w:val="Brdtextfljande"/>
        <w:rPr>
          <w:color w:val="000000" w:themeColor="text1"/>
        </w:rPr>
      </w:pPr>
      <w:r w:rsidRPr="00D15333">
        <w:rPr>
          <w:color w:val="000000" w:themeColor="text1"/>
        </w:rPr>
        <w:t xml:space="preserve">På MAX IV skapas ett av världens starkaste och skarpaste ljus. Med hjälp av ljuset kan forskare förstå hur material är uppbyggda och </w:t>
      </w:r>
      <w:r w:rsidRPr="00D15333">
        <w:rPr>
          <w:color w:val="000000" w:themeColor="text1"/>
        </w:rPr>
        <w:lastRenderedPageBreak/>
        <w:t>hur de kan användas bättre än vad som tidigare varit möjligt. Intill byggs ESS som kommer att ha världens mest kraftfulla neutronkälla när anläggningen tas i full drift 2028.</w:t>
      </w:r>
      <w:r>
        <w:rPr>
          <w:color w:val="000000" w:themeColor="text1"/>
        </w:rPr>
        <w:t xml:space="preserve"> </w:t>
      </w:r>
    </w:p>
    <w:p w14:paraId="40F011F9" w14:textId="4BE7D5AB" w:rsidR="00907AD5" w:rsidRPr="00C859CF" w:rsidRDefault="00D15333" w:rsidP="0031001B">
      <w:pPr>
        <w:pStyle w:val="Brdtextfljande"/>
        <w:rPr>
          <w:color w:val="000000" w:themeColor="text1"/>
        </w:rPr>
      </w:pPr>
      <w:r w:rsidRPr="00D15333">
        <w:rPr>
          <w:color w:val="000000" w:themeColor="text1"/>
        </w:rPr>
        <w:t>Forskningsanläggningarna kommer att få en avgörande betydelse för framtidens vetenskapliga och industriella utveckling inom såväl materialvetenskap som livsvetenskap, och de skapar stora möjligheter för forskningen vid Lunds universitet.</w:t>
      </w:r>
    </w:p>
    <w:sectPr w:rsidR="00907AD5" w:rsidRPr="00C859CF" w:rsidSect="004B6D27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E31A0" w14:textId="77777777" w:rsidR="002B4A44" w:rsidRDefault="002B4A44">
      <w:pPr>
        <w:spacing w:line="240" w:lineRule="auto"/>
      </w:pPr>
      <w:r>
        <w:separator/>
      </w:r>
    </w:p>
  </w:endnote>
  <w:endnote w:type="continuationSeparator" w:id="0">
    <w:p w14:paraId="40ED91DB" w14:textId="77777777" w:rsidR="002B4A44" w:rsidRDefault="002B4A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AGaramond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63D6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24D9" w14:textId="77777777" w:rsidR="002B4A44" w:rsidRDefault="002B4A44">
      <w:pPr>
        <w:spacing w:line="240" w:lineRule="auto"/>
      </w:pPr>
      <w:r>
        <w:separator/>
      </w:r>
    </w:p>
  </w:footnote>
  <w:footnote w:type="continuationSeparator" w:id="0">
    <w:p w14:paraId="5C88F3BA" w14:textId="77777777" w:rsidR="002B4A44" w:rsidRDefault="002B4A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1DCB32CF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</w:rPr>
          <w:t>2</w:t>
        </w:r>
        <w:r>
          <w:fldChar w:fldCharType="end"/>
        </w:r>
      </w:p>
      <w:p w14:paraId="1768E454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594D" w14:textId="77777777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C12C99" w:rsidRPr="003C407E">
          <w:rPr>
            <w:noProof/>
            <w:sz w:val="22"/>
            <w:szCs w:val="22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834203" w:rsidRPr="003C407E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  <w:p w14:paraId="7576B570" w14:textId="77777777" w:rsidR="00C12C99" w:rsidRDefault="00C12C99">
    <w:pPr>
      <w:pStyle w:val="Sidhuvud"/>
      <w:ind w:left="0"/>
    </w:pPr>
  </w:p>
  <w:p w14:paraId="661B7B0D" w14:textId="77777777" w:rsidR="00E84BC7" w:rsidRDefault="00E84BC7">
    <w:pPr>
      <w:pStyle w:val="Sidhuvud"/>
      <w:ind w:left="0"/>
    </w:pPr>
  </w:p>
  <w:p w14:paraId="474C9B2E" w14:textId="77777777" w:rsidR="00E84BC7" w:rsidRDefault="00E84BC7">
    <w:pPr>
      <w:pStyle w:val="Sidhuvud"/>
      <w:ind w:left="0"/>
    </w:pPr>
  </w:p>
  <w:p w14:paraId="60EA1E68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5AFC" w14:textId="258B6F15" w:rsidR="00C12C99" w:rsidRPr="003C407E" w:rsidRDefault="00457422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Pr="003C407E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2CE2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1265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F24F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7672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BE82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CD6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F2A9B6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41B2CF7A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2A1AA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255478">
    <w:abstractNumId w:val="4"/>
  </w:num>
  <w:num w:numId="2" w16cid:durableId="1450586567">
    <w:abstractNumId w:val="5"/>
  </w:num>
  <w:num w:numId="3" w16cid:durableId="1645743744">
    <w:abstractNumId w:val="6"/>
  </w:num>
  <w:num w:numId="4" w16cid:durableId="752434961">
    <w:abstractNumId w:val="7"/>
  </w:num>
  <w:num w:numId="5" w16cid:durableId="267741962">
    <w:abstractNumId w:val="9"/>
  </w:num>
  <w:num w:numId="6" w16cid:durableId="604731011">
    <w:abstractNumId w:val="0"/>
  </w:num>
  <w:num w:numId="7" w16cid:durableId="1238203945">
    <w:abstractNumId w:val="1"/>
  </w:num>
  <w:num w:numId="8" w16cid:durableId="958797125">
    <w:abstractNumId w:val="2"/>
  </w:num>
  <w:num w:numId="9" w16cid:durableId="1393194398">
    <w:abstractNumId w:val="3"/>
  </w:num>
  <w:num w:numId="10" w16cid:durableId="1977836150">
    <w:abstractNumId w:val="8"/>
  </w:num>
  <w:num w:numId="11" w16cid:durableId="1890067207">
    <w:abstractNumId w:val="11"/>
  </w:num>
  <w:num w:numId="12" w16cid:durableId="15397763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isplayBackgroundShape/>
  <w:printFractionalCharacterWidth/>
  <w:bordersDoNotSurroundHeader/>
  <w:bordersDoNotSurroundFooter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79"/>
    <w:rsid w:val="00014C30"/>
    <w:rsid w:val="0002626F"/>
    <w:rsid w:val="00031D61"/>
    <w:rsid w:val="00040224"/>
    <w:rsid w:val="00043A47"/>
    <w:rsid w:val="0005589D"/>
    <w:rsid w:val="00073344"/>
    <w:rsid w:val="00076C4F"/>
    <w:rsid w:val="00076CF3"/>
    <w:rsid w:val="00076E57"/>
    <w:rsid w:val="00077FEE"/>
    <w:rsid w:val="0008197C"/>
    <w:rsid w:val="00085EE4"/>
    <w:rsid w:val="000872FA"/>
    <w:rsid w:val="000924E9"/>
    <w:rsid w:val="000A6132"/>
    <w:rsid w:val="000C5367"/>
    <w:rsid w:val="000C6FD3"/>
    <w:rsid w:val="000E1D09"/>
    <w:rsid w:val="000E46DE"/>
    <w:rsid w:val="000E7A07"/>
    <w:rsid w:val="000F7E5A"/>
    <w:rsid w:val="0011333A"/>
    <w:rsid w:val="00131B99"/>
    <w:rsid w:val="00132F74"/>
    <w:rsid w:val="001346CA"/>
    <w:rsid w:val="00143FB0"/>
    <w:rsid w:val="0014421C"/>
    <w:rsid w:val="00152140"/>
    <w:rsid w:val="001555B2"/>
    <w:rsid w:val="001610B7"/>
    <w:rsid w:val="00170B2D"/>
    <w:rsid w:val="0018039E"/>
    <w:rsid w:val="0018406D"/>
    <w:rsid w:val="001A1A95"/>
    <w:rsid w:val="001B00F7"/>
    <w:rsid w:val="001C7961"/>
    <w:rsid w:val="001D1F8D"/>
    <w:rsid w:val="001D3334"/>
    <w:rsid w:val="00206681"/>
    <w:rsid w:val="00224155"/>
    <w:rsid w:val="00226E47"/>
    <w:rsid w:val="00241DFC"/>
    <w:rsid w:val="002755FD"/>
    <w:rsid w:val="002A1015"/>
    <w:rsid w:val="002A23D2"/>
    <w:rsid w:val="002A3A6E"/>
    <w:rsid w:val="002B2762"/>
    <w:rsid w:val="002B4111"/>
    <w:rsid w:val="002B4A44"/>
    <w:rsid w:val="002C55B1"/>
    <w:rsid w:val="002F4BE0"/>
    <w:rsid w:val="002F6FA2"/>
    <w:rsid w:val="0031001B"/>
    <w:rsid w:val="00340D8A"/>
    <w:rsid w:val="00383F49"/>
    <w:rsid w:val="003858F7"/>
    <w:rsid w:val="003A0D61"/>
    <w:rsid w:val="003C407E"/>
    <w:rsid w:val="003D6DEA"/>
    <w:rsid w:val="003F5766"/>
    <w:rsid w:val="00406CC2"/>
    <w:rsid w:val="00407FE1"/>
    <w:rsid w:val="004177BE"/>
    <w:rsid w:val="00454E34"/>
    <w:rsid w:val="00455FDF"/>
    <w:rsid w:val="00457422"/>
    <w:rsid w:val="00486733"/>
    <w:rsid w:val="00496EC8"/>
    <w:rsid w:val="004B0873"/>
    <w:rsid w:val="004B6D27"/>
    <w:rsid w:val="004C0E68"/>
    <w:rsid w:val="004C1946"/>
    <w:rsid w:val="004D01E8"/>
    <w:rsid w:val="004D6F1F"/>
    <w:rsid w:val="004F44BC"/>
    <w:rsid w:val="004F469B"/>
    <w:rsid w:val="00512A9E"/>
    <w:rsid w:val="00520926"/>
    <w:rsid w:val="005239CB"/>
    <w:rsid w:val="00530CCB"/>
    <w:rsid w:val="005369BE"/>
    <w:rsid w:val="0054195A"/>
    <w:rsid w:val="0056381B"/>
    <w:rsid w:val="00570E37"/>
    <w:rsid w:val="00573A50"/>
    <w:rsid w:val="00582145"/>
    <w:rsid w:val="005B36FA"/>
    <w:rsid w:val="005C5D79"/>
    <w:rsid w:val="005F1212"/>
    <w:rsid w:val="005F253D"/>
    <w:rsid w:val="00602E6C"/>
    <w:rsid w:val="0069348E"/>
    <w:rsid w:val="006A0515"/>
    <w:rsid w:val="006E2B69"/>
    <w:rsid w:val="00705814"/>
    <w:rsid w:val="00716D41"/>
    <w:rsid w:val="00732BDC"/>
    <w:rsid w:val="00746C3F"/>
    <w:rsid w:val="00770CB7"/>
    <w:rsid w:val="00786F43"/>
    <w:rsid w:val="007A3609"/>
    <w:rsid w:val="007B6925"/>
    <w:rsid w:val="007C02CC"/>
    <w:rsid w:val="0080655D"/>
    <w:rsid w:val="00816AFD"/>
    <w:rsid w:val="0082325E"/>
    <w:rsid w:val="008258EA"/>
    <w:rsid w:val="00834203"/>
    <w:rsid w:val="00843E27"/>
    <w:rsid w:val="00855812"/>
    <w:rsid w:val="008B3AF6"/>
    <w:rsid w:val="008C280D"/>
    <w:rsid w:val="008D1032"/>
    <w:rsid w:val="008D258B"/>
    <w:rsid w:val="008E64C0"/>
    <w:rsid w:val="008F0175"/>
    <w:rsid w:val="008F1BE9"/>
    <w:rsid w:val="0090462E"/>
    <w:rsid w:val="00907AD5"/>
    <w:rsid w:val="00914A08"/>
    <w:rsid w:val="00917EF4"/>
    <w:rsid w:val="00922638"/>
    <w:rsid w:val="00932C2C"/>
    <w:rsid w:val="00955D0E"/>
    <w:rsid w:val="00997CAA"/>
    <w:rsid w:val="009A53F8"/>
    <w:rsid w:val="009B0515"/>
    <w:rsid w:val="00A01F95"/>
    <w:rsid w:val="00A55B7F"/>
    <w:rsid w:val="00A5672F"/>
    <w:rsid w:val="00A57401"/>
    <w:rsid w:val="00A825DC"/>
    <w:rsid w:val="00A9418B"/>
    <w:rsid w:val="00A95B79"/>
    <w:rsid w:val="00AA2FCF"/>
    <w:rsid w:val="00AE5979"/>
    <w:rsid w:val="00AF70FF"/>
    <w:rsid w:val="00B11665"/>
    <w:rsid w:val="00B24E65"/>
    <w:rsid w:val="00B25EB6"/>
    <w:rsid w:val="00B42469"/>
    <w:rsid w:val="00B46412"/>
    <w:rsid w:val="00B52C00"/>
    <w:rsid w:val="00B641DE"/>
    <w:rsid w:val="00B83A9E"/>
    <w:rsid w:val="00B90F88"/>
    <w:rsid w:val="00BA15B7"/>
    <w:rsid w:val="00BA167B"/>
    <w:rsid w:val="00BA4910"/>
    <w:rsid w:val="00BC4172"/>
    <w:rsid w:val="00C03E14"/>
    <w:rsid w:val="00C12C99"/>
    <w:rsid w:val="00C21235"/>
    <w:rsid w:val="00C27003"/>
    <w:rsid w:val="00C476C6"/>
    <w:rsid w:val="00C64372"/>
    <w:rsid w:val="00C65FB3"/>
    <w:rsid w:val="00C8347F"/>
    <w:rsid w:val="00C859CF"/>
    <w:rsid w:val="00C92223"/>
    <w:rsid w:val="00CB77F1"/>
    <w:rsid w:val="00CB789F"/>
    <w:rsid w:val="00CE53EA"/>
    <w:rsid w:val="00CE5B91"/>
    <w:rsid w:val="00D07D53"/>
    <w:rsid w:val="00D11268"/>
    <w:rsid w:val="00D134EE"/>
    <w:rsid w:val="00D143FB"/>
    <w:rsid w:val="00D15333"/>
    <w:rsid w:val="00D17D2A"/>
    <w:rsid w:val="00D6430B"/>
    <w:rsid w:val="00D654FB"/>
    <w:rsid w:val="00D90F13"/>
    <w:rsid w:val="00DA3B81"/>
    <w:rsid w:val="00DC2C45"/>
    <w:rsid w:val="00DC71B2"/>
    <w:rsid w:val="00DE2FBB"/>
    <w:rsid w:val="00E012CB"/>
    <w:rsid w:val="00E26A1B"/>
    <w:rsid w:val="00E32869"/>
    <w:rsid w:val="00E5263A"/>
    <w:rsid w:val="00E55AF5"/>
    <w:rsid w:val="00E74FBB"/>
    <w:rsid w:val="00E84BC7"/>
    <w:rsid w:val="00E91616"/>
    <w:rsid w:val="00EA53C9"/>
    <w:rsid w:val="00EB4E09"/>
    <w:rsid w:val="00EC0303"/>
    <w:rsid w:val="00EF0125"/>
    <w:rsid w:val="00EF17F4"/>
    <w:rsid w:val="00F13F3C"/>
    <w:rsid w:val="00F53F5D"/>
    <w:rsid w:val="00F73CE0"/>
    <w:rsid w:val="00F9448F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23B77C"/>
  <w14:defaultImageDpi w14:val="300"/>
  <w15:docId w15:val="{C8C003C6-6308-4741-990A-8FC17E51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7A3609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7A3609"/>
    <w:pPr>
      <w:spacing w:line="288" w:lineRule="auto"/>
    </w:pPr>
    <w:rPr>
      <w:rFonts w:ascii="Times New Roman" w:hAnsi="Times New Roman"/>
      <w:sz w:val="24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7A3609"/>
    <w:rPr>
      <w:rFonts w:ascii="Times New Roman" w:eastAsiaTheme="majorEastAsia" w:hAnsi="Times New Roman" w:cstheme="majorBidi"/>
      <w:b/>
      <w:i/>
      <w:iCs/>
      <w:color w:val="000000" w:themeColor="text1"/>
      <w:sz w:val="24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496EC8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7A3609"/>
    <w:rPr>
      <w:rFonts w:ascii="Times New Roman" w:hAnsi="Times New Roman"/>
      <w:sz w:val="24"/>
    </w:rPr>
  </w:style>
  <w:style w:type="character" w:customStyle="1" w:styleId="IngressChar">
    <w:name w:val="Ingress Char"/>
    <w:basedOn w:val="BrdtextChar"/>
    <w:link w:val="Ingress"/>
    <w:rsid w:val="00496EC8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934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lu.s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medarbetarwebben.lu.se/kommunikation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medarbetarwebben.lu.se/kommunik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nno-ajs/Desktop/Profiltexter%202021/KLARA/LU-brevmall-SVE-till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931884-4662-2A41-A648-BD06A97B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LU-brevmall-SVE-tillg.dotx</Template>
  <TotalTime>74</TotalTime>
  <Pages>3</Pages>
  <Words>662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Profiltexter</vt:lpstr>
    </vt:vector>
  </TitlesOfParts>
  <Manager/>
  <Company>Lunds universitet</Company>
  <LinksUpToDate>false</LinksUpToDate>
  <CharactersWithSpaces>4167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Profiltexter</dc:title>
  <dc:subject/>
  <dc:creator>Lunds universitet</dc:creator>
  <cp:keywords/>
  <dc:description>Profiltexter för Lunds universitet, svensk version.</dc:description>
  <cp:lastModifiedBy>Anna V Johnsson</cp:lastModifiedBy>
  <cp:revision>21</cp:revision>
  <cp:lastPrinted>2017-12-15T10:09:00Z</cp:lastPrinted>
  <dcterms:created xsi:type="dcterms:W3CDTF">2024-03-12T13:02:00Z</dcterms:created>
  <dcterms:modified xsi:type="dcterms:W3CDTF">2026-03-20T13:51:00Z</dcterms:modified>
  <cp:category/>
</cp:coreProperties>
</file>